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599D39"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05A4107C" w:rsidR="00495B3B" w:rsidRPr="00495B3B" w:rsidRDefault="00203BC7" w:rsidP="00495B3B">
            <w:pPr>
              <w:spacing w:before="0" w:after="0"/>
              <w:ind w:left="57" w:right="-450"/>
              <w:rPr>
                <w:rFonts w:ascii="Arial" w:hAnsi="Arial" w:cs="Arial"/>
                <w:color w:val="363534"/>
                <w:szCs w:val="22"/>
              </w:rPr>
            </w:pPr>
            <w:r>
              <w:rPr>
                <w:rFonts w:ascii="Arial" w:hAnsi="Arial" w:cs="Arial"/>
                <w:color w:val="363534"/>
                <w:szCs w:val="22"/>
              </w:rPr>
              <w:t>Ministerial Services Adviser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4CBBCBE8" w:rsidR="00495B3B" w:rsidRPr="00495B3B" w:rsidRDefault="00203BC7" w:rsidP="00495B3B">
            <w:pPr>
              <w:spacing w:before="0" w:after="0"/>
              <w:ind w:left="57" w:right="-450"/>
              <w:rPr>
                <w:rFonts w:ascii="Arial" w:hAnsi="Arial" w:cs="Arial"/>
                <w:color w:val="363534"/>
                <w:szCs w:val="22"/>
              </w:rPr>
            </w:pPr>
            <w:r>
              <w:rPr>
                <w:rFonts w:ascii="Arial" w:hAnsi="Arial" w:cs="Arial"/>
                <w:color w:val="363534"/>
                <w:szCs w:val="22"/>
              </w:rPr>
              <w:t>50940488</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82DA522" w:rsidR="00495B3B" w:rsidRPr="00495B3B" w:rsidRDefault="00203BC7" w:rsidP="00495B3B">
            <w:pPr>
              <w:spacing w:before="0" w:after="0"/>
              <w:ind w:left="57" w:right="-450"/>
              <w:rPr>
                <w:rFonts w:ascii="Arial" w:hAnsi="Arial" w:cs="Arial"/>
                <w:color w:val="363534"/>
                <w:szCs w:val="22"/>
              </w:rPr>
            </w:pPr>
            <w:r>
              <w:rPr>
                <w:rFonts w:ascii="Arial" w:hAnsi="Arial" w:cs="Arial"/>
                <w:color w:val="363534"/>
                <w:szCs w:val="22"/>
              </w:rPr>
              <w:t>VPS4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46FD5ED" w:rsidR="00495B3B" w:rsidRPr="00495B3B" w:rsidRDefault="00203BC7" w:rsidP="00495B3B">
            <w:pPr>
              <w:spacing w:before="0" w:after="0"/>
              <w:ind w:left="57" w:right="-450"/>
              <w:rPr>
                <w:rFonts w:ascii="Arial" w:hAnsi="Arial" w:cs="Arial"/>
                <w:color w:val="363534"/>
                <w:szCs w:val="22"/>
              </w:rPr>
            </w:pPr>
            <w:r>
              <w:rPr>
                <w:rFonts w:ascii="Arial" w:hAnsi="Arial" w:cs="Arial"/>
                <w:color w:val="363534"/>
                <w:szCs w:val="22"/>
              </w:rPr>
              <w:t>$97,955 -</w:t>
            </w:r>
            <w:r w:rsidR="00A46C26">
              <w:rPr>
                <w:rFonts w:ascii="Arial" w:hAnsi="Arial" w:cs="Arial"/>
                <w:color w:val="363534"/>
                <w:szCs w:val="22"/>
              </w:rPr>
              <w:t xml:space="preserve"> </w:t>
            </w:r>
            <w:r>
              <w:rPr>
                <w:rFonts w:ascii="Arial" w:hAnsi="Arial" w:cs="Arial"/>
                <w:color w:val="363534"/>
                <w:szCs w:val="22"/>
              </w:rPr>
              <w:t>$111,142</w:t>
            </w:r>
            <w:r w:rsidR="00A46C26">
              <w:rPr>
                <w:rFonts w:ascii="Arial" w:hAnsi="Arial" w:cs="Arial"/>
                <w:color w:val="363534"/>
                <w:szCs w:val="22"/>
              </w:rPr>
              <w:t xml:space="preserve"> + superannuation </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57BE1C5C"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Ongoing</w:t>
            </w:r>
            <w:r w:rsidR="00203BC7">
              <w:rPr>
                <w:rFonts w:ascii="Arial" w:hAnsi="Arial" w:cs="Arial"/>
                <w:color w:val="363534"/>
                <w:szCs w:val="22"/>
              </w:rPr>
              <w:t xml:space="preserve"> - Flexible</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28F62A5" w:rsidR="00495B3B" w:rsidRPr="00495B3B" w:rsidRDefault="00203BC7" w:rsidP="00495B3B">
            <w:pPr>
              <w:spacing w:before="0" w:after="0"/>
              <w:ind w:left="57" w:right="-450"/>
              <w:rPr>
                <w:rFonts w:ascii="Arial" w:hAnsi="Arial" w:cs="Arial"/>
                <w:color w:val="363534"/>
                <w:szCs w:val="22"/>
              </w:rPr>
            </w:pPr>
            <w:r>
              <w:rPr>
                <w:rFonts w:ascii="Arial" w:hAnsi="Arial" w:cs="Arial"/>
                <w:color w:val="363534"/>
                <w:szCs w:val="22"/>
              </w:rPr>
              <w:t>Corporate Services Group</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5CC53E0" w:rsidR="00495B3B" w:rsidRPr="00495B3B" w:rsidRDefault="00203BC7" w:rsidP="00495B3B">
            <w:pPr>
              <w:spacing w:before="0" w:after="0"/>
              <w:ind w:left="57" w:right="-450"/>
              <w:rPr>
                <w:rFonts w:ascii="Arial" w:hAnsi="Arial" w:cs="Arial"/>
                <w:color w:val="363534"/>
                <w:szCs w:val="22"/>
              </w:rPr>
            </w:pPr>
            <w:r>
              <w:rPr>
                <w:rFonts w:ascii="Arial" w:hAnsi="Arial" w:cs="Arial"/>
                <w:color w:val="363534"/>
                <w:szCs w:val="22"/>
              </w:rPr>
              <w:t>Strategy and Performance – Ministerial Services</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C1FAAA9" w14:textId="69812A42" w:rsidR="00203BC7" w:rsidRDefault="00203BC7" w:rsidP="00203BC7">
            <w:pPr>
              <w:spacing w:before="0" w:after="0"/>
              <w:ind w:left="57" w:right="-450"/>
              <w:rPr>
                <w:rFonts w:ascii="Arial" w:hAnsi="Arial" w:cs="Arial"/>
                <w:color w:val="363534"/>
                <w:szCs w:val="22"/>
              </w:rPr>
            </w:pPr>
            <w:r>
              <w:rPr>
                <w:rFonts w:ascii="Arial" w:hAnsi="Arial" w:cs="Arial"/>
                <w:color w:val="363534"/>
                <w:szCs w:val="22"/>
              </w:rPr>
              <w:t xml:space="preserve">Melbourne CBD </w:t>
            </w:r>
          </w:p>
          <w:p w14:paraId="3B7CA3B3" w14:textId="16810623" w:rsidR="00495B3B" w:rsidRPr="00495B3B" w:rsidRDefault="00203BC7" w:rsidP="00203BC7">
            <w:pPr>
              <w:spacing w:before="0" w:after="0"/>
              <w:ind w:left="57" w:right="-450"/>
              <w:rPr>
                <w:rFonts w:ascii="Arial" w:hAnsi="Arial" w:cs="Arial"/>
                <w:color w:val="363534"/>
                <w:szCs w:val="22"/>
              </w:rPr>
            </w:pPr>
            <w:r>
              <w:rPr>
                <w:rFonts w:ascii="Arial" w:hAnsi="Arial" w:cs="Arial"/>
                <w:color w:val="363534"/>
                <w:szCs w:val="22"/>
              </w:rPr>
              <w:t>Hybrid Work Arr</w:t>
            </w:r>
            <w:r w:rsidR="00495B3B" w:rsidRPr="00495B3B">
              <w:rPr>
                <w:rFonts w:ascii="Arial" w:hAnsi="Arial" w:cs="Arial"/>
                <w:color w:val="363534"/>
                <w:szCs w:val="22"/>
              </w:rPr>
              <w:t xml:space="preserve">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2F0AB7E7" w:rsidR="00495B3B" w:rsidRPr="00495B3B" w:rsidRDefault="00203BC7"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Manager Ministerial Services</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417AEADB"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203BC7">
              <w:rPr>
                <w:rFonts w:ascii="Arial" w:hAnsi="Arial" w:cs="Arial"/>
                <w:color w:val="363534"/>
                <w:szCs w:val="22"/>
              </w:rPr>
              <w:fldChar w:fldCharType="begin">
                <w:ffData>
                  <w:name w:val=""/>
                  <w:enabled/>
                  <w:calcOnExit w:val="0"/>
                  <w:checkBox>
                    <w:size w:val="26"/>
                    <w:default w:val="1"/>
                  </w:checkBox>
                </w:ffData>
              </w:fldChar>
            </w:r>
            <w:r w:rsidR="00203BC7">
              <w:rPr>
                <w:rFonts w:ascii="Arial" w:hAnsi="Arial" w:cs="Arial"/>
                <w:color w:val="363534"/>
                <w:szCs w:val="22"/>
              </w:rPr>
              <w:instrText xml:space="preserve"> FORMCHECKBOX </w:instrText>
            </w:r>
            <w:r w:rsidR="00203BC7">
              <w:rPr>
                <w:rFonts w:ascii="Arial" w:hAnsi="Arial" w:cs="Arial"/>
                <w:color w:val="363534"/>
                <w:szCs w:val="22"/>
              </w:rPr>
            </w:r>
            <w:r w:rsidR="00203BC7">
              <w:rPr>
                <w:rFonts w:ascii="Arial" w:hAnsi="Arial" w:cs="Arial"/>
                <w:color w:val="363534"/>
                <w:szCs w:val="22"/>
              </w:rPr>
              <w:fldChar w:fldCharType="separate"/>
            </w:r>
            <w:r w:rsidR="00203BC7">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37A6FE99" w:rsidR="00495B3B" w:rsidRPr="00495B3B" w:rsidRDefault="00203BC7" w:rsidP="00495B3B">
            <w:pPr>
              <w:spacing w:before="0" w:after="0"/>
              <w:ind w:left="57" w:right="-450"/>
              <w:rPr>
                <w:rFonts w:ascii="Arial" w:hAnsi="Arial" w:cs="Arial"/>
                <w:color w:val="363534"/>
                <w:szCs w:val="22"/>
              </w:rPr>
            </w:pPr>
            <w:r>
              <w:rPr>
                <w:rFonts w:ascii="Arial" w:hAnsi="Arial" w:cs="Arial"/>
                <w:color w:val="363534"/>
                <w:szCs w:val="22"/>
              </w:rPr>
              <w:t>Michele Murphy  0407 321 239</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66F1FDE" w14:textId="77777777" w:rsidR="00203BC7" w:rsidRDefault="00203BC7" w:rsidP="00495B3B">
      <w:pPr>
        <w:tabs>
          <w:tab w:val="left" w:pos="10178"/>
        </w:tabs>
        <w:spacing w:before="0" w:after="0"/>
        <w:ind w:right="114"/>
        <w:rPr>
          <w:rFonts w:ascii="Arial" w:hAnsi="Arial" w:cs="Arial"/>
          <w:noProof/>
          <w:color w:val="363534"/>
          <w:szCs w:val="22"/>
          <w:lang w:eastAsia="zh-CN"/>
        </w:rPr>
      </w:pPr>
      <w:r>
        <w:rPr>
          <w:rFonts w:ascii="Arial" w:hAnsi="Arial" w:cs="Arial"/>
          <w:noProof/>
          <w:color w:val="363534"/>
          <w:szCs w:val="22"/>
          <w:lang w:eastAsia="zh-CN"/>
        </w:rPr>
        <w:t>The focus of the role is to provide a primary point of contact for departmental staff seeking advice on ministerial protocols and preferences relared to written communication.  By anaylsing feedback and messaging from Departmental Liaison Staff the occupant distils and disseminates crucial information to ensure the department meeets Ministers expectations.</w:t>
      </w:r>
    </w:p>
    <w:p w14:paraId="5B182A6A" w14:textId="77777777" w:rsidR="0008116F" w:rsidRDefault="0008116F" w:rsidP="00495B3B">
      <w:pPr>
        <w:tabs>
          <w:tab w:val="left" w:pos="10178"/>
        </w:tabs>
        <w:spacing w:before="0" w:after="0"/>
        <w:ind w:right="114"/>
        <w:rPr>
          <w:rFonts w:ascii="Arial" w:hAnsi="Arial" w:cs="Arial"/>
          <w:noProof/>
          <w:color w:val="363534"/>
          <w:szCs w:val="22"/>
          <w:lang w:eastAsia="zh-CN"/>
        </w:rPr>
      </w:pPr>
    </w:p>
    <w:p w14:paraId="360FE7E0" w14:textId="0B46C3F7" w:rsidR="00495B3B" w:rsidRPr="00495B3B" w:rsidRDefault="00203BC7" w:rsidP="00495B3B">
      <w:pPr>
        <w:tabs>
          <w:tab w:val="left" w:pos="10178"/>
        </w:tabs>
        <w:spacing w:before="0" w:after="0"/>
        <w:ind w:right="114"/>
        <w:rPr>
          <w:rFonts w:ascii="Arial" w:hAnsi="Arial" w:cs="Arial"/>
          <w:noProof/>
          <w:color w:val="363534"/>
          <w:szCs w:val="22"/>
          <w:lang w:eastAsia="zh-CN"/>
        </w:rPr>
      </w:pPr>
      <w:r>
        <w:rPr>
          <w:rFonts w:ascii="Arial" w:hAnsi="Arial" w:cs="Arial"/>
          <w:noProof/>
          <w:color w:val="363534"/>
          <w:szCs w:val="22"/>
          <w:lang w:eastAsia="zh-CN"/>
        </w:rPr>
        <w:t>Core activities of the role include managing a quality assurance function while empowering lead authors to refine their writing skills.  Additional activities supporting these continuous improvement aimes includ</w:t>
      </w:r>
      <w:r w:rsidR="0008116F">
        <w:rPr>
          <w:rFonts w:ascii="Arial" w:hAnsi="Arial" w:cs="Arial"/>
          <w:noProof/>
          <w:color w:val="363534"/>
          <w:szCs w:val="22"/>
          <w:lang w:eastAsia="zh-CN"/>
        </w:rPr>
        <w:t>e a</w:t>
      </w:r>
      <w:r>
        <w:rPr>
          <w:rFonts w:ascii="Arial" w:hAnsi="Arial" w:cs="Arial"/>
          <w:noProof/>
          <w:color w:val="363534"/>
          <w:szCs w:val="22"/>
          <w:lang w:eastAsia="zh-CN"/>
        </w:rPr>
        <w:t xml:space="preserve"> coordin</w:t>
      </w:r>
      <w:r w:rsidR="0008116F">
        <w:rPr>
          <w:rFonts w:ascii="Arial" w:hAnsi="Arial" w:cs="Arial"/>
          <w:noProof/>
          <w:color w:val="363534"/>
          <w:szCs w:val="22"/>
          <w:lang w:eastAsia="zh-CN"/>
        </w:rPr>
        <w:t>ation role</w:t>
      </w:r>
      <w:r>
        <w:rPr>
          <w:rFonts w:ascii="Arial" w:hAnsi="Arial" w:cs="Arial"/>
          <w:noProof/>
          <w:color w:val="363534"/>
          <w:szCs w:val="22"/>
          <w:lang w:eastAsia="zh-CN"/>
        </w:rPr>
        <w:t xml:space="preserve"> the delivery</w:t>
      </w:r>
      <w:r w:rsidR="0008116F">
        <w:rPr>
          <w:rFonts w:ascii="Arial" w:hAnsi="Arial" w:cs="Arial"/>
          <w:noProof/>
          <w:color w:val="363534"/>
          <w:szCs w:val="22"/>
          <w:lang w:eastAsia="zh-CN"/>
        </w:rPr>
        <w:t xml:space="preserve">of the department’s ministerial writing training and maintaining the Branch writing guide and related guidance material.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5BDCEE16" w14:textId="77777777" w:rsidR="0008116F" w:rsidRPr="00440D91" w:rsidRDefault="0008116F" w:rsidP="0008116F">
      <w:pPr>
        <w:spacing w:before="160"/>
        <w:rPr>
          <w:rFonts w:ascii="Arial" w:hAnsi="Arial"/>
          <w:b/>
          <w:bCs/>
          <w:i/>
          <w:color w:val="000000"/>
          <w:szCs w:val="22"/>
        </w:rPr>
      </w:pPr>
      <w:r w:rsidRPr="00440D91">
        <w:rPr>
          <w:rFonts w:ascii="Arial" w:hAnsi="Arial"/>
          <w:b/>
          <w:bCs/>
          <w:i/>
          <w:color w:val="000000"/>
          <w:szCs w:val="22"/>
        </w:rPr>
        <w:t>The Group</w:t>
      </w:r>
    </w:p>
    <w:p w14:paraId="45A6B814" w14:textId="77777777" w:rsidR="0008116F" w:rsidRDefault="0008116F" w:rsidP="0008116F">
      <w:pPr>
        <w:spacing w:before="160"/>
        <w:rPr>
          <w:rFonts w:ascii="Arial" w:hAnsi="Arial"/>
          <w:noProof/>
          <w:color w:val="000000"/>
          <w:szCs w:val="22"/>
        </w:rPr>
      </w:pPr>
      <w:r>
        <w:rPr>
          <w:rFonts w:ascii="Arial" w:hAnsi="Arial"/>
          <w:noProof/>
          <w:color w:val="000000"/>
          <w:szCs w:val="22"/>
        </w:rPr>
        <w:t>The Corporate Services group within DEECA enables good governance, delivers efficient and effective services that meet customer needs, and partners to deliver the DEECA Strategic Framework. We provide a whole-of-department and a whole of Government view by using and sharing insights, data and business intelligence to inform decision making across the department.</w:t>
      </w:r>
      <w:r>
        <w:t xml:space="preserve"> </w:t>
      </w:r>
    </w:p>
    <w:p w14:paraId="189F5088" w14:textId="77777777" w:rsidR="0008116F" w:rsidRDefault="0008116F" w:rsidP="0008116F">
      <w:pPr>
        <w:pStyle w:val="BodyText"/>
        <w:jc w:val="both"/>
      </w:pPr>
    </w:p>
    <w:p w14:paraId="01DA931B" w14:textId="77777777" w:rsidR="0008116F" w:rsidRDefault="0008116F" w:rsidP="0008116F">
      <w:pPr>
        <w:pStyle w:val="BodyText"/>
        <w:jc w:val="both"/>
      </w:pPr>
    </w:p>
    <w:p w14:paraId="6D1BAB26" w14:textId="77777777" w:rsidR="0008116F" w:rsidRDefault="0008116F" w:rsidP="0008116F">
      <w:pPr>
        <w:pStyle w:val="BodyText"/>
        <w:jc w:val="both"/>
      </w:pPr>
    </w:p>
    <w:p w14:paraId="46A3AA94" w14:textId="77777777" w:rsidR="0008116F" w:rsidRPr="00440D91" w:rsidRDefault="0008116F" w:rsidP="0008116F">
      <w:pPr>
        <w:spacing w:before="160"/>
        <w:rPr>
          <w:rFonts w:ascii="Arial" w:hAnsi="Arial"/>
          <w:b/>
          <w:bCs/>
          <w:i/>
          <w:color w:val="000000"/>
          <w:szCs w:val="22"/>
        </w:rPr>
      </w:pPr>
      <w:bookmarkStart w:id="2" w:name="_Hlk199260458"/>
      <w:r w:rsidRPr="00440D91">
        <w:rPr>
          <w:rFonts w:ascii="Arial" w:hAnsi="Arial"/>
          <w:b/>
          <w:bCs/>
          <w:i/>
          <w:color w:val="000000"/>
          <w:szCs w:val="22"/>
        </w:rPr>
        <w:lastRenderedPageBreak/>
        <w:t>The Division</w:t>
      </w:r>
    </w:p>
    <w:p w14:paraId="0FD3DAC4" w14:textId="77777777" w:rsidR="0008116F" w:rsidRDefault="0008116F" w:rsidP="0008116F">
      <w:pPr>
        <w:spacing w:before="160"/>
        <w:rPr>
          <w:rFonts w:ascii="Arial" w:hAnsi="Arial"/>
          <w:i/>
          <w:color w:val="000000"/>
          <w:szCs w:val="22"/>
        </w:rPr>
      </w:pPr>
      <w:r w:rsidRPr="00C678D1">
        <w:rPr>
          <w:rFonts w:ascii="Arial" w:hAnsi="Arial"/>
          <w:color w:val="000000"/>
          <w:szCs w:val="22"/>
        </w:rPr>
        <w:t>The Strategy and Performance Division identifies emerging policy matters, reviews departmental strategies, and advises on long term strategic options to meet Government and departmental outcomes. The division also leads corporate strategy and uses business intelligence to guide the department’s forward planning and priorities. Our work is focussed on delivering strong One-</w:t>
      </w:r>
      <w:r>
        <w:rPr>
          <w:rFonts w:ascii="Arial" w:hAnsi="Arial"/>
          <w:color w:val="000000"/>
          <w:szCs w:val="22"/>
        </w:rPr>
        <w:t>DEECA</w:t>
      </w:r>
      <w:r w:rsidRPr="00C678D1">
        <w:rPr>
          <w:rFonts w:ascii="Arial" w:hAnsi="Arial"/>
          <w:color w:val="000000"/>
          <w:szCs w:val="22"/>
        </w:rPr>
        <w:t xml:space="preserve"> outcomes in everything we do.</w:t>
      </w:r>
    </w:p>
    <w:bookmarkEnd w:id="2"/>
    <w:p w14:paraId="0214667E" w14:textId="77777777" w:rsidR="0008116F" w:rsidRDefault="0008116F" w:rsidP="0008116F">
      <w:pPr>
        <w:pStyle w:val="BodyText"/>
        <w:jc w:val="both"/>
      </w:pPr>
    </w:p>
    <w:p w14:paraId="427C60A0" w14:textId="23878554" w:rsidR="0008116F" w:rsidRPr="00440D91" w:rsidRDefault="0008116F" w:rsidP="0008116F">
      <w:pPr>
        <w:spacing w:before="160"/>
        <w:rPr>
          <w:rFonts w:ascii="Arial" w:hAnsi="Arial"/>
          <w:b/>
          <w:bCs/>
          <w:i/>
          <w:color w:val="000000"/>
          <w:szCs w:val="22"/>
        </w:rPr>
      </w:pPr>
      <w:r w:rsidRPr="00440D91">
        <w:rPr>
          <w:rFonts w:ascii="Arial" w:hAnsi="Arial"/>
          <w:b/>
          <w:bCs/>
          <w:i/>
          <w:color w:val="000000"/>
          <w:szCs w:val="22"/>
        </w:rPr>
        <w:t xml:space="preserve">The </w:t>
      </w:r>
      <w:r>
        <w:rPr>
          <w:rFonts w:ascii="Arial" w:hAnsi="Arial"/>
          <w:b/>
          <w:bCs/>
          <w:i/>
          <w:color w:val="000000"/>
          <w:szCs w:val="22"/>
        </w:rPr>
        <w:t>Branch</w:t>
      </w:r>
    </w:p>
    <w:p w14:paraId="2438AAF5" w14:textId="77777777" w:rsidR="0008116F" w:rsidRDefault="0008116F" w:rsidP="0008116F">
      <w:pPr>
        <w:spacing w:before="160"/>
        <w:rPr>
          <w:rFonts w:ascii="Arial" w:hAnsi="Arial"/>
          <w:color w:val="000000"/>
          <w:szCs w:val="22"/>
        </w:rPr>
      </w:pPr>
      <w:r w:rsidRPr="00C678D1">
        <w:rPr>
          <w:rFonts w:ascii="Arial" w:hAnsi="Arial"/>
          <w:color w:val="000000"/>
          <w:szCs w:val="22"/>
        </w:rPr>
        <w:t xml:space="preserve">The </w:t>
      </w:r>
      <w:r>
        <w:rPr>
          <w:rFonts w:ascii="Arial" w:hAnsi="Arial"/>
          <w:color w:val="000000"/>
          <w:szCs w:val="22"/>
        </w:rPr>
        <w:t>Ministerial Services Branch coordinate timely and high quality ministerial and secretarial correspondence, briefings, parliamentary question responses and possible parliamentary questions.</w:t>
      </w:r>
    </w:p>
    <w:p w14:paraId="3893A8A7" w14:textId="256432A3" w:rsidR="0008116F" w:rsidRDefault="0008116F" w:rsidP="0008116F">
      <w:pPr>
        <w:spacing w:before="160"/>
        <w:rPr>
          <w:rFonts w:ascii="Arial" w:hAnsi="Arial"/>
          <w:i/>
          <w:color w:val="000000"/>
          <w:szCs w:val="22"/>
        </w:rPr>
      </w:pPr>
      <w:r>
        <w:rPr>
          <w:rFonts w:ascii="Arial" w:hAnsi="Arial"/>
          <w:color w:val="000000"/>
          <w:szCs w:val="22"/>
        </w:rPr>
        <w:t>The Branch provides ministerial support services including Departmental Liaison Officers, ministerial overseas travel arrangements and the development, communication in interpretation of protocols</w:t>
      </w:r>
    </w:p>
    <w:p w14:paraId="03223C0B" w14:textId="77777777" w:rsidR="0008116F" w:rsidRDefault="0008116F" w:rsidP="0008116F">
      <w:pPr>
        <w:pStyle w:val="BodyText"/>
        <w:jc w:val="both"/>
      </w:pPr>
    </w:p>
    <w:p w14:paraId="47A5774F" w14:textId="77777777"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0B112CD" w14:textId="77777777" w:rsidR="00A46C26" w:rsidRPr="00A46C26" w:rsidRDefault="00A46C26" w:rsidP="00A46C26">
      <w:pPr>
        <w:pStyle w:val="ListParagraph"/>
        <w:numPr>
          <w:ilvl w:val="0"/>
          <w:numId w:val="45"/>
        </w:numPr>
        <w:rPr>
          <w:rFonts w:ascii="Arial" w:hAnsi="Arial"/>
          <w:color w:val="000000"/>
          <w:szCs w:val="22"/>
        </w:rPr>
      </w:pPr>
      <w:r w:rsidRPr="00A46C26">
        <w:rPr>
          <w:rFonts w:ascii="Arial" w:hAnsi="Arial"/>
          <w:color w:val="000000"/>
          <w:szCs w:val="22"/>
        </w:rPr>
        <w:t>Develop and promote a clear writing culture in the department to meet the expectations of Ministers and the Secretary</w:t>
      </w:r>
    </w:p>
    <w:p w14:paraId="1D85F31B" w14:textId="77777777" w:rsidR="00A46C26" w:rsidRPr="00A46C26" w:rsidRDefault="00A46C26" w:rsidP="00A46C26">
      <w:pPr>
        <w:pStyle w:val="ListParagraph"/>
        <w:keepNext/>
        <w:numPr>
          <w:ilvl w:val="0"/>
          <w:numId w:val="45"/>
        </w:numPr>
        <w:spacing w:line="240" w:lineRule="auto"/>
        <w:rPr>
          <w:rFonts w:ascii="Arial" w:hAnsi="Arial"/>
          <w:color w:val="000000"/>
          <w:szCs w:val="22"/>
        </w:rPr>
      </w:pPr>
      <w:r w:rsidRPr="00A46C26">
        <w:rPr>
          <w:rFonts w:ascii="Arial" w:hAnsi="Arial"/>
          <w:color w:val="000000"/>
          <w:szCs w:val="22"/>
        </w:rPr>
        <w:t>Liaise with ministerial offices and the Office of the Secretary to identify and communicate specific requirements, style or formatting preferences to departmental staff</w:t>
      </w:r>
    </w:p>
    <w:p w14:paraId="36CC1532" w14:textId="77777777" w:rsidR="00A46C26" w:rsidRPr="00A46C26" w:rsidRDefault="00A46C26" w:rsidP="00A46C26">
      <w:pPr>
        <w:pStyle w:val="ListParagraph"/>
        <w:keepNext/>
        <w:numPr>
          <w:ilvl w:val="0"/>
          <w:numId w:val="45"/>
        </w:numPr>
        <w:spacing w:line="240" w:lineRule="auto"/>
        <w:rPr>
          <w:rFonts w:ascii="Arial" w:hAnsi="Arial"/>
          <w:color w:val="000000"/>
          <w:szCs w:val="22"/>
        </w:rPr>
      </w:pPr>
      <w:r w:rsidRPr="00A46C26">
        <w:rPr>
          <w:rFonts w:ascii="Arial" w:hAnsi="Arial"/>
          <w:color w:val="000000"/>
          <w:szCs w:val="22"/>
        </w:rPr>
        <w:t>Maintain the department’s guide to writing for Ministers and the Secretary and support and enhance the quality of briefings and correspondence prepared for consideration by Ministers and the Secretary</w:t>
      </w:r>
    </w:p>
    <w:p w14:paraId="4E55F674" w14:textId="77777777" w:rsidR="00A46C26" w:rsidRPr="00A46C26" w:rsidRDefault="00A46C26" w:rsidP="00A46C26">
      <w:pPr>
        <w:pStyle w:val="ListParagraph"/>
        <w:keepNext/>
        <w:numPr>
          <w:ilvl w:val="0"/>
          <w:numId w:val="45"/>
        </w:numPr>
        <w:spacing w:line="240" w:lineRule="auto"/>
        <w:rPr>
          <w:rFonts w:ascii="Arial" w:hAnsi="Arial"/>
          <w:color w:val="000000"/>
          <w:szCs w:val="22"/>
        </w:rPr>
      </w:pPr>
      <w:r w:rsidRPr="00A46C26">
        <w:rPr>
          <w:rFonts w:ascii="Arial" w:hAnsi="Arial"/>
          <w:color w:val="000000"/>
          <w:szCs w:val="22"/>
        </w:rPr>
        <w:t>Perform a quality assurance function from a style guide perspective</w:t>
      </w:r>
    </w:p>
    <w:p w14:paraId="52DCB16E" w14:textId="77777777" w:rsidR="00A46C26" w:rsidRPr="00A46C26" w:rsidRDefault="00A46C26" w:rsidP="00A46C26">
      <w:pPr>
        <w:pStyle w:val="ListParagraph"/>
        <w:keepNext/>
        <w:numPr>
          <w:ilvl w:val="0"/>
          <w:numId w:val="45"/>
        </w:numPr>
        <w:spacing w:line="240" w:lineRule="auto"/>
        <w:rPr>
          <w:rFonts w:ascii="Arial" w:hAnsi="Arial"/>
          <w:color w:val="000000"/>
          <w:szCs w:val="22"/>
        </w:rPr>
      </w:pPr>
      <w:r w:rsidRPr="00A46C26">
        <w:rPr>
          <w:rFonts w:ascii="Arial" w:hAnsi="Arial"/>
          <w:color w:val="000000"/>
          <w:szCs w:val="22"/>
        </w:rPr>
        <w:t>Support the Manager Ministerial Services to assist with project work across the branch as required</w:t>
      </w:r>
    </w:p>
    <w:p w14:paraId="778FBB60" w14:textId="77777777" w:rsidR="00A46C26" w:rsidRPr="00A46C26" w:rsidRDefault="00A46C26" w:rsidP="00A46C26">
      <w:pPr>
        <w:pStyle w:val="ListParagraph"/>
        <w:keepNext/>
        <w:numPr>
          <w:ilvl w:val="0"/>
          <w:numId w:val="45"/>
        </w:numPr>
        <w:spacing w:line="240" w:lineRule="auto"/>
        <w:rPr>
          <w:rFonts w:ascii="Arial" w:hAnsi="Arial"/>
          <w:color w:val="000000"/>
          <w:szCs w:val="22"/>
        </w:rPr>
      </w:pPr>
      <w:r w:rsidRPr="00A46C26">
        <w:rPr>
          <w:rFonts w:ascii="Arial" w:hAnsi="Arial"/>
          <w:color w:val="000000"/>
          <w:szCs w:val="22"/>
        </w:rPr>
        <w:t>To practice cultural safety by creating environments, relationships and systems free from racism and discrimination so that people can feel safe, valued and able to participate</w:t>
      </w:r>
    </w:p>
    <w:p w14:paraId="601439B9" w14:textId="77777777" w:rsidR="00A46C26" w:rsidRPr="00A46C26" w:rsidRDefault="00A46C26" w:rsidP="00A46C26">
      <w:pPr>
        <w:pStyle w:val="ListParagraph"/>
        <w:keepNext/>
        <w:numPr>
          <w:ilvl w:val="0"/>
          <w:numId w:val="45"/>
        </w:numPr>
        <w:spacing w:line="240" w:lineRule="auto"/>
        <w:rPr>
          <w:rFonts w:ascii="Arial" w:hAnsi="Arial"/>
          <w:color w:val="000000"/>
          <w:szCs w:val="22"/>
        </w:rPr>
      </w:pPr>
      <w:r w:rsidRPr="00A46C26">
        <w:rPr>
          <w:rFonts w:ascii="Arial" w:hAnsi="Arial"/>
          <w:color w:val="000000"/>
          <w:szCs w:val="22"/>
        </w:rPr>
        <w:t>Ability to be flexible and agile in the workplace to ensure delivery of then highest priority programs</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200622C" w14:textId="77777777" w:rsidR="00A46C26" w:rsidRDefault="00A46C26" w:rsidP="00A46C26">
      <w:pPr>
        <w:pStyle w:val="ListParagraph"/>
        <w:numPr>
          <w:ilvl w:val="0"/>
          <w:numId w:val="46"/>
        </w:numPr>
        <w:spacing w:before="160" w:after="0"/>
        <w:rPr>
          <w:rFonts w:ascii="Arial" w:hAnsi="Arial"/>
          <w:color w:val="000000"/>
          <w:szCs w:val="22"/>
        </w:rPr>
      </w:pPr>
      <w:r w:rsidRPr="00A46C26">
        <w:rPr>
          <w:rFonts w:ascii="Arial" w:hAnsi="Arial"/>
          <w:color w:val="000000"/>
          <w:szCs w:val="22"/>
        </w:rPr>
        <w:t>A sound knowledge of government, an understanding of ministerial and parliamentary processes and the role of the VPS in supporting government</w:t>
      </w:r>
    </w:p>
    <w:p w14:paraId="5463C227" w14:textId="77777777" w:rsidR="00A46C26" w:rsidRDefault="00A46C26" w:rsidP="00A46C26">
      <w:pPr>
        <w:pStyle w:val="ListParagraph"/>
        <w:numPr>
          <w:ilvl w:val="0"/>
          <w:numId w:val="46"/>
        </w:numPr>
        <w:spacing w:before="160" w:after="0"/>
        <w:rPr>
          <w:rFonts w:ascii="Arial" w:hAnsi="Arial"/>
          <w:color w:val="000000"/>
          <w:szCs w:val="22"/>
        </w:rPr>
      </w:pPr>
      <w:r w:rsidRPr="00A46C26">
        <w:rPr>
          <w:rFonts w:ascii="Arial" w:hAnsi="Arial"/>
          <w:color w:val="000000"/>
          <w:szCs w:val="22"/>
        </w:rPr>
        <w:t>Highly developed written skills, with the ability to apply plain English principles to ensure consistent standards in ministerial and secretarial documents, including developing writing guides, reference material and other communication skills for departmental staff</w:t>
      </w:r>
    </w:p>
    <w:p w14:paraId="391178D9" w14:textId="5D2AF772" w:rsidR="00A46C26" w:rsidRPr="00A46C26" w:rsidRDefault="00A46C26" w:rsidP="00A46C26">
      <w:pPr>
        <w:pStyle w:val="ListParagraph"/>
        <w:numPr>
          <w:ilvl w:val="0"/>
          <w:numId w:val="46"/>
        </w:numPr>
        <w:spacing w:before="160" w:after="0"/>
        <w:rPr>
          <w:rFonts w:ascii="Arial" w:hAnsi="Arial"/>
          <w:color w:val="000000"/>
          <w:szCs w:val="22"/>
        </w:rPr>
      </w:pPr>
      <w:r w:rsidRPr="00A46C26">
        <w:rPr>
          <w:rFonts w:ascii="Arial" w:hAnsi="Arial"/>
          <w:color w:val="000000"/>
          <w:szCs w:val="22"/>
        </w:rPr>
        <w:t>Experience in preparing documents (briefs, reports etc) that require an integrated approach and broad consultation</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1F98E0E7" w14:textId="77777777" w:rsidR="00B95EA7" w:rsidRDefault="00B95EA7" w:rsidP="00495B3B">
      <w:pPr>
        <w:numPr>
          <w:ilvl w:val="0"/>
          <w:numId w:val="43"/>
        </w:numPr>
        <w:spacing w:before="60" w:after="0" w:line="240" w:lineRule="auto"/>
        <w:ind w:left="357" w:hanging="357"/>
        <w:rPr>
          <w:rFonts w:ascii="Arial" w:hAnsi="Arial" w:cs="Arial"/>
          <w:color w:val="000000"/>
          <w:lang w:eastAsia="zh-CN"/>
        </w:rPr>
      </w:pPr>
      <w:r w:rsidRPr="00B95EA7">
        <w:rPr>
          <w:rFonts w:ascii="Arial" w:hAnsi="Arial" w:cs="Arial"/>
          <w:b/>
          <w:bCs/>
          <w:color w:val="000000"/>
          <w:lang w:eastAsia="zh-CN"/>
        </w:rPr>
        <w:t>Communicate with Impact</w:t>
      </w:r>
      <w:r>
        <w:rPr>
          <w:rFonts w:ascii="Arial" w:hAnsi="Arial" w:cs="Arial"/>
          <w:color w:val="000000"/>
          <w:lang w:eastAsia="zh-CN"/>
        </w:rPr>
        <w:t xml:space="preserve"> – Uses various communication media to convey information, ideas, and insights in ways that maximise understanding of key messages: Posses good written and verbal communication skills</w:t>
      </w:r>
    </w:p>
    <w:p w14:paraId="4B00953B" w14:textId="4D40DD01" w:rsidR="006D687A" w:rsidRDefault="006D687A" w:rsidP="00B95EA7">
      <w:pPr>
        <w:numPr>
          <w:ilvl w:val="0"/>
          <w:numId w:val="43"/>
        </w:numPr>
        <w:spacing w:before="60" w:after="0" w:line="240" w:lineRule="auto"/>
        <w:ind w:left="357" w:hanging="357"/>
        <w:rPr>
          <w:rFonts w:ascii="Arial" w:hAnsi="Arial" w:cs="Arial"/>
          <w:color w:val="000000"/>
          <w:lang w:eastAsia="zh-CN"/>
        </w:rPr>
      </w:pPr>
      <w:r>
        <w:rPr>
          <w:rFonts w:ascii="Arial" w:hAnsi="Arial" w:cs="Arial"/>
          <w:b/>
          <w:bCs/>
          <w:color w:val="000000"/>
          <w:lang w:eastAsia="zh-CN"/>
        </w:rPr>
        <w:t>Customer Focus</w:t>
      </w:r>
      <w:r w:rsidR="00B95EA7">
        <w:rPr>
          <w:rFonts w:ascii="Arial" w:hAnsi="Arial" w:cs="Arial"/>
          <w:color w:val="000000"/>
          <w:lang w:eastAsia="zh-CN"/>
        </w:rPr>
        <w:t xml:space="preserve"> – U</w:t>
      </w:r>
      <w:r>
        <w:rPr>
          <w:rFonts w:ascii="Arial" w:hAnsi="Arial" w:cs="Arial"/>
          <w:color w:val="000000"/>
          <w:lang w:eastAsia="zh-CN"/>
        </w:rPr>
        <w:t>nderstand customer need. Apply skills knowledge and experience to deliver high impact services that address those needs</w:t>
      </w:r>
    </w:p>
    <w:p w14:paraId="082EF38E" w14:textId="77777777" w:rsidR="006D687A" w:rsidRDefault="006D687A" w:rsidP="006D687A">
      <w:pPr>
        <w:numPr>
          <w:ilvl w:val="0"/>
          <w:numId w:val="43"/>
        </w:numPr>
        <w:spacing w:before="60" w:after="0" w:line="240" w:lineRule="auto"/>
        <w:ind w:left="357" w:hanging="357"/>
        <w:rPr>
          <w:rFonts w:ascii="Arial" w:hAnsi="Arial" w:cs="Arial"/>
          <w:color w:val="000000"/>
          <w:lang w:eastAsia="zh-CN"/>
        </w:rPr>
      </w:pPr>
      <w:r>
        <w:rPr>
          <w:rFonts w:ascii="Arial" w:hAnsi="Arial" w:cs="Arial"/>
          <w:b/>
          <w:bCs/>
          <w:color w:val="000000"/>
          <w:lang w:eastAsia="zh-CN"/>
        </w:rPr>
        <w:t>Systems Thinking</w:t>
      </w:r>
      <w:r>
        <w:rPr>
          <w:rFonts w:ascii="Arial" w:hAnsi="Arial" w:cs="Arial"/>
          <w:color w:val="000000"/>
          <w:lang w:eastAsia="zh-CN"/>
        </w:rPr>
        <w:t xml:space="preserve"> – Consider the wider context, break complex topics or situations into smaller parts to gain better insights and inform actions required</w:t>
      </w:r>
    </w:p>
    <w:p w14:paraId="7CD5A245" w14:textId="0541E543" w:rsidR="006D687A" w:rsidRDefault="006D687A" w:rsidP="006D687A">
      <w:pPr>
        <w:numPr>
          <w:ilvl w:val="0"/>
          <w:numId w:val="43"/>
        </w:numPr>
        <w:spacing w:before="60" w:after="0" w:line="240" w:lineRule="auto"/>
        <w:ind w:left="357" w:hanging="357"/>
        <w:rPr>
          <w:rFonts w:ascii="Arial" w:hAnsi="Arial" w:cs="Arial"/>
          <w:color w:val="000000"/>
          <w:lang w:eastAsia="zh-CN"/>
        </w:rPr>
      </w:pPr>
      <w:r>
        <w:rPr>
          <w:rFonts w:ascii="Arial" w:hAnsi="Arial" w:cs="Arial"/>
          <w:b/>
          <w:bCs/>
          <w:color w:val="000000"/>
          <w:lang w:eastAsia="zh-CN"/>
        </w:rPr>
        <w:t>Interpersonal Skills</w:t>
      </w:r>
      <w:r>
        <w:rPr>
          <w:rFonts w:ascii="Arial" w:hAnsi="Arial" w:cs="Arial"/>
          <w:color w:val="000000"/>
          <w:lang w:eastAsia="zh-CN"/>
        </w:rPr>
        <w:t xml:space="preserve"> – Recognise and regulate one’s emotions; understands interests and emotions of others achieve best outcomes possible in an authentic manner</w:t>
      </w:r>
    </w:p>
    <w:p w14:paraId="61CC39B4" w14:textId="77777777" w:rsidR="00495B3B" w:rsidRDefault="00495B3B" w:rsidP="00495B3B">
      <w:pPr>
        <w:keepNext/>
        <w:spacing w:before="0" w:after="0" w:line="240" w:lineRule="auto"/>
        <w:rPr>
          <w:rFonts w:ascii="Arial" w:hAnsi="Arial" w:cs="Arial"/>
          <w:bCs/>
          <w:color w:val="442D97"/>
          <w:sz w:val="28"/>
          <w:szCs w:val="28"/>
          <w:lang w:eastAsia="zh-CN"/>
        </w:rPr>
      </w:pPr>
      <w:bookmarkStart w:id="3" w:name="_Hlk102550785"/>
    </w:p>
    <w:p w14:paraId="62042A07" w14:textId="77777777" w:rsidR="00A46C26" w:rsidRDefault="00A46C26" w:rsidP="00495B3B">
      <w:pPr>
        <w:keepNext/>
        <w:spacing w:before="0" w:after="0" w:line="240" w:lineRule="auto"/>
        <w:rPr>
          <w:rFonts w:ascii="Arial" w:hAnsi="Arial" w:cs="Arial"/>
          <w:bCs/>
          <w:color w:val="442D97"/>
          <w:sz w:val="28"/>
          <w:szCs w:val="28"/>
          <w:lang w:eastAsia="zh-CN"/>
        </w:rPr>
      </w:pPr>
    </w:p>
    <w:p w14:paraId="623ED379" w14:textId="03BB08D1" w:rsidR="00A46C26" w:rsidRDefault="00A46C26">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0A6C2F1" w:rsidR="00495B3B" w:rsidRPr="00495B3B" w:rsidRDefault="006D687A"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2DD5A42A" w:rsidR="00495B3B" w:rsidRPr="00495B3B" w:rsidRDefault="00495B3B" w:rsidP="006D687A">
            <w:pPr>
              <w:spacing w:line="240" w:lineRule="auto"/>
              <w:ind w:left="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4A22A172"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3"/>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7ABB0B2" w14:textId="77777777" w:rsidR="00A46C26" w:rsidRPr="00A46C26" w:rsidRDefault="00A46C26" w:rsidP="00C8238F">
      <w:pPr>
        <w:keepNext/>
        <w:spacing w:before="0" w:line="240" w:lineRule="auto"/>
        <w:rPr>
          <w:rFonts w:ascii="Arial" w:eastAsia="Microsoft JhengHei" w:hAnsi="Arial"/>
          <w:color w:val="442D97"/>
        </w:rPr>
      </w:pPr>
    </w:p>
    <w:p w14:paraId="5AFDDD90" w14:textId="1A9C4264"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7425C9"/>
    <w:sectPr w:rsidR="00A14A3F"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08DF" w14:textId="77777777" w:rsidR="00EF624B" w:rsidRDefault="00EF624B" w:rsidP="00CD157B">
      <w:pPr>
        <w:pStyle w:val="NoSpacing"/>
      </w:pPr>
    </w:p>
    <w:p w14:paraId="28F92582" w14:textId="77777777" w:rsidR="00EF624B" w:rsidRDefault="00EF624B"/>
  </w:endnote>
  <w:endnote w:type="continuationSeparator" w:id="0">
    <w:p w14:paraId="79472CC0" w14:textId="77777777" w:rsidR="00EF624B" w:rsidRDefault="00EF624B" w:rsidP="00CD157B">
      <w:pPr>
        <w:pStyle w:val="NoSpacing"/>
      </w:pPr>
    </w:p>
    <w:p w14:paraId="3A8CB810" w14:textId="77777777" w:rsidR="00EF624B" w:rsidRDefault="00EF624B"/>
  </w:endnote>
  <w:endnote w:type="continuationNotice" w:id="1">
    <w:p w14:paraId="564A3FC1" w14:textId="77777777" w:rsidR="00EF624B" w:rsidRDefault="00EF624B" w:rsidP="00CD157B">
      <w:pPr>
        <w:pStyle w:val="NoSpacing"/>
      </w:pPr>
    </w:p>
    <w:p w14:paraId="797CB47D" w14:textId="77777777" w:rsidR="00EF624B" w:rsidRDefault="00EF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45354" w14:textId="77777777" w:rsidR="00EF624B" w:rsidRPr="0056073C" w:rsidRDefault="00EF624B" w:rsidP="005D764F">
      <w:pPr>
        <w:pStyle w:val="FootnoteSeparator"/>
      </w:pPr>
    </w:p>
    <w:p w14:paraId="659D885E" w14:textId="77777777" w:rsidR="00EF624B" w:rsidRDefault="00EF624B"/>
  </w:footnote>
  <w:footnote w:type="continuationSeparator" w:id="0">
    <w:p w14:paraId="0430D832" w14:textId="77777777" w:rsidR="00EF624B" w:rsidRPr="00CA30B7" w:rsidRDefault="00EF624B" w:rsidP="006D5A90">
      <w:pPr>
        <w:rPr>
          <w:lang w:val="en-US"/>
        </w:rPr>
      </w:pPr>
      <w:r w:rsidRPr="00CA30B7">
        <w:rPr>
          <w:lang w:val="en-US"/>
        </w:rPr>
        <w:t>_______</w:t>
      </w:r>
    </w:p>
    <w:p w14:paraId="60E29FD3" w14:textId="77777777" w:rsidR="00EF624B" w:rsidRDefault="00EF624B"/>
  </w:footnote>
  <w:footnote w:type="continuationNotice" w:id="1">
    <w:p w14:paraId="165DA2F7" w14:textId="77777777" w:rsidR="00EF624B" w:rsidRDefault="00EF624B" w:rsidP="006D5A90"/>
    <w:p w14:paraId="2141A165" w14:textId="77777777" w:rsidR="00EF624B" w:rsidRDefault="00EF6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BA7948"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0FBA24"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2685EB"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4DC080"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CEEDBE"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45CE8D"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532F7B"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CDDF95"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0D87D7"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D1D144"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708F26"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2D7612"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B85AEE76"/>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48905BC"/>
    <w:multiLevelType w:val="hybridMultilevel"/>
    <w:tmpl w:val="5C00C770"/>
    <w:lvl w:ilvl="0" w:tplc="AA9C0986">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7DC60F0"/>
    <w:multiLevelType w:val="hybridMultilevel"/>
    <w:tmpl w:val="21AA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4"/>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7"/>
  </w:num>
  <w:num w:numId="44" w16cid:durableId="322781625">
    <w:abstractNumId w:val="31"/>
  </w:num>
  <w:num w:numId="45" w16cid:durableId="1814054945">
    <w:abstractNumId w:val="40"/>
  </w:num>
  <w:num w:numId="46" w16cid:durableId="44060844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116F"/>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3BC7"/>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4B"/>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364"/>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87A"/>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2E3"/>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958"/>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243"/>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C26"/>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5EA7"/>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562"/>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288"/>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6DFB"/>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08116F"/>
    <w:pPr>
      <w:keepNext/>
      <w:spacing w:before="480" w:line="240" w:lineRule="auto"/>
      <w:ind w:right="-2"/>
    </w:pPr>
    <w:rPr>
      <w:rFonts w:ascii="Tahoma" w:hAnsi="Tahoma" w:cs="Arial"/>
      <w:color w:val="57A84C"/>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tru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9fd47c19-1c4a-4d7d-b342-c10cef269344"/>
    <ds:schemaRef ds:uri="http://schemas.microsoft.com/office/infopath/2007/PartnerControls"/>
    <ds:schemaRef ds:uri="59d12b91-b74f-4b49-b03f-48db312c8174"/>
    <ds:schemaRef ds:uri="http://purl.org/dc/terms/"/>
    <ds:schemaRef ds:uri="http://purl.org/dc/dcmitype/"/>
    <ds:schemaRef ds:uri="5f4f3df2-3c6c-4b20-bbe6-23860e366fa2"/>
    <ds:schemaRef ds:uri="http://schemas.microsoft.com/sharepoint/v4"/>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1376</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Elizabeth J Baxendale (DEECA)</cp:lastModifiedBy>
  <cp:revision>3</cp:revision>
  <cp:lastPrinted>2022-06-17T02:14:00Z</cp:lastPrinted>
  <dcterms:created xsi:type="dcterms:W3CDTF">2025-05-29T01:06:00Z</dcterms:created>
  <dcterms:modified xsi:type="dcterms:W3CDTF">2025-05-29T01:25:00Z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