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01B2918F" w14:textId="77777777" w:rsidTr="002543A9">
        <w:trPr>
          <w:trHeight w:hRule="exact" w:val="1418"/>
        </w:trPr>
        <w:tc>
          <w:tcPr>
            <w:tcW w:w="7761" w:type="dxa"/>
            <w:vAlign w:val="center"/>
          </w:tcPr>
          <w:p w14:paraId="5C77F9AF" w14:textId="51A248D8" w:rsidR="00C46A59" w:rsidRPr="00D145DF" w:rsidRDefault="0012630B" w:rsidP="00C46A59">
            <w:pPr>
              <w:pStyle w:val="Title"/>
            </w:pPr>
            <w:r>
              <w:t>Developing the reserve</w:t>
            </w:r>
          </w:p>
        </w:tc>
      </w:tr>
      <w:tr w:rsidR="00C46A59" w:rsidRPr="00F579ED" w14:paraId="605C60C3" w14:textId="77777777" w:rsidTr="002543A9">
        <w:trPr>
          <w:trHeight w:val="1247"/>
        </w:trPr>
        <w:tc>
          <w:tcPr>
            <w:tcW w:w="7761" w:type="dxa"/>
            <w:vAlign w:val="center"/>
          </w:tcPr>
          <w:p w14:paraId="22911106" w14:textId="695C5AEB" w:rsidR="005E333C" w:rsidRDefault="00F67BE0" w:rsidP="00C46A59">
            <w:pPr>
              <w:pStyle w:val="Subtitle"/>
            </w:pPr>
            <w:r>
              <w:t xml:space="preserve">Good Governance </w:t>
            </w:r>
            <w:r w:rsidR="00D145DF">
              <w:t>Fact</w:t>
            </w:r>
            <w:r w:rsidR="00A77C39">
              <w:t xml:space="preserve"> Sheet No. </w:t>
            </w:r>
            <w:r w:rsidR="005E333C">
              <w:t>1</w:t>
            </w:r>
            <w:r w:rsidR="001B5D1E">
              <w:t>3</w:t>
            </w:r>
          </w:p>
          <w:p w14:paraId="1614B188" w14:textId="0FF419DE" w:rsidR="00D145DF" w:rsidRDefault="00D145DF" w:rsidP="00C46A59">
            <w:pPr>
              <w:pStyle w:val="Subtitle"/>
            </w:pPr>
            <w:r>
              <w:t>f</w:t>
            </w:r>
            <w:r w:rsidR="00A77C39">
              <w:t>or Committees of Management</w:t>
            </w:r>
          </w:p>
          <w:p w14:paraId="3A86CC67" w14:textId="59FE81B8" w:rsidR="00C46A59" w:rsidRPr="00F579ED" w:rsidRDefault="00A77C39" w:rsidP="00C46A59">
            <w:pPr>
              <w:pStyle w:val="Subtitle"/>
            </w:pPr>
            <w:r>
              <w:t>of Crown land reserve</w:t>
            </w:r>
            <w:r w:rsidR="00D145DF">
              <w:t>s in Victoria</w:t>
            </w:r>
            <w:r>
              <w:t xml:space="preserve"> </w:t>
            </w:r>
          </w:p>
        </w:tc>
      </w:tr>
    </w:tbl>
    <w:p w14:paraId="52F90569" w14:textId="77777777" w:rsidR="00C46A59" w:rsidRDefault="00C46A59" w:rsidP="00C46A59"/>
    <w:p w14:paraId="36516E8D" w14:textId="77777777" w:rsidR="00C46A59" w:rsidRDefault="00C46A59" w:rsidP="00C46A59">
      <w:pPr>
        <w:pStyle w:val="BodyText"/>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6D0AF628" w14:textId="78B29088" w:rsidR="00C46A59" w:rsidRPr="00050253" w:rsidRDefault="003A6CDD" w:rsidP="00CA33FC">
      <w:pPr>
        <w:pStyle w:val="IntroFeatureText"/>
        <w:spacing w:line="240" w:lineRule="auto"/>
      </w:pPr>
      <w:r w:rsidRPr="003A6CDD">
        <w:t xml:space="preserve">DELWP </w:t>
      </w:r>
      <w:r w:rsidR="00987EFD">
        <w:t xml:space="preserve">regional staff </w:t>
      </w:r>
      <w:r w:rsidRPr="003A6CDD">
        <w:t>can help clarify the process for approvals and permits that may be required</w:t>
      </w:r>
      <w:r>
        <w:t xml:space="preserve"> to develop the reserve</w:t>
      </w:r>
      <w:r w:rsidRPr="003A6CDD">
        <w:t>, including the initial requirement to gain landowner consent.</w:t>
      </w:r>
    </w:p>
    <w:p w14:paraId="0BB848FC" w14:textId="69C3541F" w:rsidR="00FD462C" w:rsidRPr="00A77C39" w:rsidRDefault="0025095E" w:rsidP="00FD462C">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bookmarkStart w:id="0" w:name="_Hlk67910660"/>
      <w:bookmarkStart w:id="1" w:name="_Hlk40775360"/>
      <w:r>
        <w:rPr>
          <w:b/>
          <w:bCs/>
          <w:iCs/>
          <w:color w:val="00B2A9" w:themeColor="accent1"/>
          <w:kern w:val="20"/>
          <w:sz w:val="22"/>
          <w:szCs w:val="28"/>
        </w:rPr>
        <w:t>Minister’s “landowner consent”</w:t>
      </w:r>
    </w:p>
    <w:bookmarkEnd w:id="0"/>
    <w:p w14:paraId="26E57CF3" w14:textId="77E588BD" w:rsidR="0025095E" w:rsidRPr="00AE27F0" w:rsidRDefault="0025095E" w:rsidP="003A6CDD">
      <w:pPr>
        <w:rPr>
          <w:rFonts w:cstheme="minorHAnsi"/>
          <w:color w:val="auto"/>
        </w:rPr>
      </w:pPr>
      <w:r w:rsidRPr="00AE27F0">
        <w:rPr>
          <w:rFonts w:cstheme="minorHAnsi"/>
          <w:color w:val="auto"/>
        </w:rPr>
        <w:t xml:space="preserve">The responsible Minister is the landowner of Crown land on behalf of the Government. The Minister’s “landowner consent” must be obtained for </w:t>
      </w:r>
      <w:r w:rsidR="001A2AB8">
        <w:rPr>
          <w:rFonts w:cstheme="minorHAnsi"/>
          <w:color w:val="auto"/>
        </w:rPr>
        <w:t xml:space="preserve">any new use or </w:t>
      </w:r>
      <w:r w:rsidRPr="00AE27F0">
        <w:rPr>
          <w:rFonts w:cstheme="minorHAnsi"/>
          <w:color w:val="auto"/>
        </w:rPr>
        <w:t>development o</w:t>
      </w:r>
      <w:r w:rsidR="001A2AB8">
        <w:rPr>
          <w:rFonts w:cstheme="minorHAnsi"/>
          <w:color w:val="auto"/>
        </w:rPr>
        <w:t>n</w:t>
      </w:r>
      <w:r w:rsidRPr="00AE27F0">
        <w:rPr>
          <w:rFonts w:cstheme="minorHAnsi"/>
          <w:color w:val="auto"/>
        </w:rPr>
        <w:t xml:space="preserve"> the reserve.</w:t>
      </w:r>
      <w:r w:rsidR="007232B4">
        <w:rPr>
          <w:rFonts w:cstheme="minorHAnsi"/>
          <w:color w:val="auto"/>
        </w:rPr>
        <w:t xml:space="preserve"> DELWP is responsible for issuing landowners consent on behalf of the Minister.</w:t>
      </w:r>
    </w:p>
    <w:p w14:paraId="416B5E63" w14:textId="463767EE" w:rsidR="0025095E" w:rsidRPr="00AE27F0" w:rsidRDefault="0025095E" w:rsidP="003A6CDD">
      <w:pPr>
        <w:rPr>
          <w:rFonts w:cstheme="minorHAnsi"/>
          <w:color w:val="auto"/>
        </w:rPr>
      </w:pPr>
    </w:p>
    <w:p w14:paraId="55D57B43" w14:textId="0839BDED" w:rsidR="0025095E" w:rsidRPr="00AE27F0" w:rsidRDefault="0025095E" w:rsidP="0025095E">
      <w:pPr>
        <w:rPr>
          <w:rFonts w:cstheme="minorHAnsi"/>
          <w:color w:val="auto"/>
        </w:rPr>
      </w:pPr>
      <w:r w:rsidRPr="00AE27F0">
        <w:rPr>
          <w:rFonts w:cstheme="minorHAnsi"/>
          <w:color w:val="auto"/>
        </w:rPr>
        <w:t xml:space="preserve">Any proposed </w:t>
      </w:r>
      <w:r w:rsidR="00492555">
        <w:rPr>
          <w:rFonts w:cstheme="minorHAnsi"/>
          <w:color w:val="auto"/>
        </w:rPr>
        <w:t xml:space="preserve">new </w:t>
      </w:r>
      <w:r w:rsidR="001A2AB8">
        <w:rPr>
          <w:rFonts w:cstheme="minorHAnsi"/>
          <w:color w:val="auto"/>
        </w:rPr>
        <w:t xml:space="preserve">use or </w:t>
      </w:r>
      <w:r w:rsidRPr="00AE27F0">
        <w:rPr>
          <w:rFonts w:cstheme="minorHAnsi"/>
          <w:color w:val="auto"/>
        </w:rPr>
        <w:t xml:space="preserve">development must be consistent with the purpose for which the land is reserved and mindful of any impacts on </w:t>
      </w:r>
      <w:r w:rsidR="00992540">
        <w:rPr>
          <w:rFonts w:cstheme="minorHAnsi"/>
          <w:color w:val="auto"/>
        </w:rPr>
        <w:t xml:space="preserve">existing </w:t>
      </w:r>
      <w:r w:rsidRPr="00AE27F0">
        <w:rPr>
          <w:rFonts w:cstheme="minorHAnsi"/>
          <w:color w:val="auto"/>
        </w:rPr>
        <w:t>activities undertaken at the reserve.</w:t>
      </w:r>
      <w:r w:rsidR="00492555">
        <w:rPr>
          <w:rFonts w:cstheme="minorHAnsi"/>
          <w:color w:val="auto"/>
        </w:rPr>
        <w:t xml:space="preserve"> </w:t>
      </w:r>
      <w:r w:rsidR="007530CE">
        <w:rPr>
          <w:rFonts w:cstheme="minorHAnsi"/>
          <w:color w:val="auto"/>
        </w:rPr>
        <w:t>The d</w:t>
      </w:r>
      <w:r w:rsidR="00492555">
        <w:rPr>
          <w:rFonts w:cstheme="minorHAnsi"/>
          <w:color w:val="auto"/>
        </w:rPr>
        <w:t>ay to day maintenance of the reserve or its buildings and assets does not requ</w:t>
      </w:r>
      <w:r w:rsidR="003952FB">
        <w:rPr>
          <w:rFonts w:cstheme="minorHAnsi"/>
          <w:color w:val="auto"/>
        </w:rPr>
        <w:t xml:space="preserve">ire </w:t>
      </w:r>
      <w:r w:rsidR="00492555">
        <w:rPr>
          <w:rFonts w:cstheme="minorHAnsi"/>
          <w:color w:val="auto"/>
        </w:rPr>
        <w:t>landowner consent.</w:t>
      </w:r>
    </w:p>
    <w:p w14:paraId="076180D3" w14:textId="77777777" w:rsidR="0025095E" w:rsidRPr="00A77C39" w:rsidRDefault="0025095E" w:rsidP="0025095E">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r>
        <w:rPr>
          <w:b/>
          <w:bCs/>
          <w:iCs/>
          <w:color w:val="00B2A9" w:themeColor="accent1"/>
          <w:kern w:val="20"/>
          <w:sz w:val="22"/>
          <w:szCs w:val="28"/>
        </w:rPr>
        <w:t>Permits and approvals</w:t>
      </w:r>
    </w:p>
    <w:p w14:paraId="26BA9427" w14:textId="002663EF" w:rsidR="003A6CDD" w:rsidRPr="00AE27F0" w:rsidRDefault="003A6CDD" w:rsidP="003A6CDD">
      <w:pPr>
        <w:rPr>
          <w:rFonts w:cstheme="minorHAnsi"/>
          <w:color w:val="auto"/>
        </w:rPr>
      </w:pPr>
      <w:r w:rsidRPr="00AE27F0">
        <w:rPr>
          <w:rFonts w:cstheme="minorHAnsi"/>
          <w:color w:val="auto"/>
        </w:rPr>
        <w:t>Chapter 9 of the Committee of Management Guidelines focuses on “Developing the reserve” which is defined as the process for approvals and permits that may be required for “extending, adding, altering, removing or otherwise changing an asset (built or natural).”</w:t>
      </w:r>
    </w:p>
    <w:p w14:paraId="5ED27422" w14:textId="77777777" w:rsidR="003A6CDD" w:rsidRPr="00AE27F0" w:rsidRDefault="003A6CDD" w:rsidP="003A6CDD">
      <w:pPr>
        <w:rPr>
          <w:rFonts w:cstheme="minorHAnsi"/>
          <w:color w:val="auto"/>
        </w:rPr>
      </w:pPr>
    </w:p>
    <w:p w14:paraId="5475FC75" w14:textId="77777777" w:rsidR="003A6CDD" w:rsidRPr="00AE27F0" w:rsidRDefault="003A6CDD" w:rsidP="003A6CDD">
      <w:pPr>
        <w:rPr>
          <w:rFonts w:cstheme="minorHAnsi"/>
          <w:color w:val="auto"/>
        </w:rPr>
      </w:pPr>
      <w:r w:rsidRPr="00AE27F0">
        <w:rPr>
          <w:rFonts w:cstheme="minorHAnsi"/>
          <w:color w:val="auto"/>
        </w:rPr>
        <w:t>Permits and/or approvals may be required in a range of areas, including:</w:t>
      </w:r>
    </w:p>
    <w:p w14:paraId="4D630472" w14:textId="77777777" w:rsidR="003A6CDD" w:rsidRPr="00AE27F0" w:rsidRDefault="003A6CDD" w:rsidP="003A6CDD">
      <w:pPr>
        <w:rPr>
          <w:rFonts w:cstheme="minorHAnsi"/>
          <w:color w:val="auto"/>
        </w:rPr>
      </w:pPr>
    </w:p>
    <w:p w14:paraId="6AAE717D" w14:textId="334D0DE8" w:rsidR="003A6CDD" w:rsidRPr="00AE27F0" w:rsidRDefault="003A6CDD" w:rsidP="003A6CDD">
      <w:pPr>
        <w:pStyle w:val="ListParagraph"/>
        <w:numPr>
          <w:ilvl w:val="0"/>
          <w:numId w:val="28"/>
        </w:numPr>
        <w:rPr>
          <w:rFonts w:cstheme="minorHAnsi"/>
          <w:color w:val="auto"/>
        </w:rPr>
      </w:pPr>
      <w:r w:rsidRPr="00AE27F0">
        <w:rPr>
          <w:rFonts w:cstheme="minorHAnsi"/>
          <w:color w:val="auto"/>
        </w:rPr>
        <w:t xml:space="preserve">Aboriginal cultural heritage, </w:t>
      </w:r>
      <w:r w:rsidR="007232B4">
        <w:rPr>
          <w:rFonts w:cstheme="minorHAnsi"/>
          <w:color w:val="auto"/>
        </w:rPr>
        <w:t>N</w:t>
      </w:r>
      <w:r w:rsidRPr="00AE27F0">
        <w:rPr>
          <w:rFonts w:cstheme="minorHAnsi"/>
          <w:color w:val="auto"/>
        </w:rPr>
        <w:t xml:space="preserve">ative </w:t>
      </w:r>
      <w:r w:rsidR="007232B4">
        <w:rPr>
          <w:rFonts w:cstheme="minorHAnsi"/>
          <w:color w:val="auto"/>
        </w:rPr>
        <w:t>T</w:t>
      </w:r>
      <w:r w:rsidRPr="00AE27F0">
        <w:rPr>
          <w:rFonts w:cstheme="minorHAnsi"/>
          <w:color w:val="auto"/>
        </w:rPr>
        <w:t>itle and Traditional Owner rights</w:t>
      </w:r>
    </w:p>
    <w:p w14:paraId="4144ADB7" w14:textId="77777777" w:rsidR="003A6CDD" w:rsidRPr="00AE27F0" w:rsidRDefault="003A6CDD" w:rsidP="003A6CDD">
      <w:pPr>
        <w:pStyle w:val="ListParagraph"/>
        <w:numPr>
          <w:ilvl w:val="0"/>
          <w:numId w:val="28"/>
        </w:numPr>
        <w:rPr>
          <w:rFonts w:cstheme="minorHAnsi"/>
          <w:color w:val="auto"/>
        </w:rPr>
      </w:pPr>
      <w:r w:rsidRPr="00AE27F0">
        <w:rPr>
          <w:rFonts w:cstheme="minorHAnsi"/>
          <w:color w:val="auto"/>
        </w:rPr>
        <w:t>Local government related planning and/or building permits</w:t>
      </w:r>
    </w:p>
    <w:p w14:paraId="02C90F24" w14:textId="77777777" w:rsidR="003A6CDD" w:rsidRPr="00AE27F0" w:rsidRDefault="003A6CDD" w:rsidP="003A6CDD">
      <w:pPr>
        <w:pStyle w:val="ListParagraph"/>
        <w:numPr>
          <w:ilvl w:val="0"/>
          <w:numId w:val="28"/>
        </w:numPr>
        <w:rPr>
          <w:rFonts w:cstheme="minorHAnsi"/>
          <w:color w:val="auto"/>
        </w:rPr>
      </w:pPr>
      <w:r w:rsidRPr="00AE27F0">
        <w:rPr>
          <w:rFonts w:cstheme="minorHAnsi"/>
          <w:color w:val="auto"/>
        </w:rPr>
        <w:t>Heritage overlays and registers</w:t>
      </w:r>
    </w:p>
    <w:p w14:paraId="76567A64" w14:textId="6EEAF961" w:rsidR="003A6CDD" w:rsidRPr="00AE27F0" w:rsidRDefault="003A6CDD" w:rsidP="003A6CDD">
      <w:pPr>
        <w:pStyle w:val="ListParagraph"/>
        <w:numPr>
          <w:ilvl w:val="0"/>
          <w:numId w:val="28"/>
        </w:numPr>
        <w:rPr>
          <w:rFonts w:cstheme="minorHAnsi"/>
          <w:color w:val="auto"/>
        </w:rPr>
      </w:pPr>
      <w:r w:rsidRPr="00AE27F0">
        <w:rPr>
          <w:rFonts w:cstheme="minorHAnsi"/>
          <w:color w:val="auto"/>
        </w:rPr>
        <w:t>Native vegetation clearing and/or protected flora controls</w:t>
      </w:r>
    </w:p>
    <w:p w14:paraId="0B53974F" w14:textId="1D050DB2" w:rsidR="00C34DF0" w:rsidRPr="003A6CDD" w:rsidRDefault="003A6CDD" w:rsidP="00C34DF0">
      <w:pPr>
        <w:keepNext/>
        <w:keepLines/>
        <w:numPr>
          <w:ilvl w:val="1"/>
          <w:numId w:val="7"/>
        </w:numPr>
        <w:tabs>
          <w:tab w:val="num" w:pos="360"/>
          <w:tab w:val="left" w:pos="1418"/>
          <w:tab w:val="left" w:pos="1701"/>
          <w:tab w:val="left" w:pos="1985"/>
        </w:tabs>
        <w:spacing w:before="240" w:after="100" w:line="260" w:lineRule="exact"/>
        <w:outlineLvl w:val="1"/>
        <w:rPr>
          <w:b/>
          <w:bCs/>
          <w:color w:val="00B2A9" w:themeColor="accent1"/>
          <w:kern w:val="20"/>
          <w:sz w:val="22"/>
          <w:szCs w:val="28"/>
        </w:rPr>
      </w:pPr>
      <w:r w:rsidRPr="003A6CDD">
        <w:rPr>
          <w:b/>
          <w:bCs/>
          <w:color w:val="00B2A9" w:themeColor="accent1"/>
          <w:kern w:val="20"/>
          <w:sz w:val="22"/>
          <w:szCs w:val="28"/>
        </w:rPr>
        <w:t>Liais</w:t>
      </w:r>
      <w:r w:rsidR="00264315">
        <w:rPr>
          <w:b/>
          <w:bCs/>
          <w:color w:val="00B2A9" w:themeColor="accent1"/>
          <w:kern w:val="20"/>
          <w:sz w:val="22"/>
          <w:szCs w:val="28"/>
        </w:rPr>
        <w:t>i</w:t>
      </w:r>
      <w:r w:rsidRPr="003A6CDD">
        <w:rPr>
          <w:b/>
          <w:bCs/>
          <w:color w:val="00B2A9" w:themeColor="accent1"/>
          <w:kern w:val="20"/>
          <w:sz w:val="22"/>
          <w:szCs w:val="28"/>
        </w:rPr>
        <w:t>ng with DELWP as early as possible in planning to develop the reserve</w:t>
      </w:r>
    </w:p>
    <w:p w14:paraId="1C672851" w14:textId="4B311A51" w:rsidR="004771BA" w:rsidRPr="00AE27F0" w:rsidRDefault="004771BA" w:rsidP="004771BA">
      <w:pPr>
        <w:rPr>
          <w:rFonts w:cstheme="minorHAnsi"/>
          <w:color w:val="auto"/>
        </w:rPr>
      </w:pPr>
      <w:bookmarkStart w:id="2" w:name="_Hlk68089888"/>
      <w:r w:rsidRPr="00AE27F0">
        <w:rPr>
          <w:rFonts w:cstheme="minorHAnsi"/>
          <w:color w:val="auto"/>
        </w:rPr>
        <w:t>DELWP regional staff can help clarify the process for approvals and permits that may be required, including the initial requirement to gain landowner consent.</w:t>
      </w:r>
    </w:p>
    <w:bookmarkEnd w:id="2"/>
    <w:p w14:paraId="3C827F59" w14:textId="77777777" w:rsidR="004771BA" w:rsidRPr="00AE27F0" w:rsidRDefault="004771BA" w:rsidP="004771BA">
      <w:pPr>
        <w:rPr>
          <w:rFonts w:cstheme="minorHAnsi"/>
          <w:color w:val="auto"/>
        </w:rPr>
      </w:pPr>
    </w:p>
    <w:p w14:paraId="755C3D97" w14:textId="77777777" w:rsidR="004771BA" w:rsidRPr="00AE27F0" w:rsidRDefault="004771BA" w:rsidP="004771BA">
      <w:pPr>
        <w:rPr>
          <w:rFonts w:cstheme="minorHAnsi"/>
          <w:color w:val="auto"/>
        </w:rPr>
      </w:pPr>
      <w:r w:rsidRPr="00AE27F0">
        <w:rPr>
          <w:rFonts w:cstheme="minorHAnsi"/>
          <w:color w:val="auto"/>
        </w:rPr>
        <w:t>It is strongly recommended that committees communicate with a DELWP team member as early as possible in planning for development of the reserve.</w:t>
      </w:r>
    </w:p>
    <w:p w14:paraId="6EB3B5E6" w14:textId="77777777" w:rsidR="004771BA" w:rsidRPr="00AE27F0" w:rsidRDefault="004771BA" w:rsidP="004771BA">
      <w:pPr>
        <w:rPr>
          <w:rFonts w:cstheme="minorHAnsi"/>
          <w:color w:val="auto"/>
        </w:rPr>
      </w:pPr>
    </w:p>
    <w:p w14:paraId="7F56360E" w14:textId="3A0A21FB" w:rsidR="004771BA" w:rsidRDefault="004771BA" w:rsidP="004771BA">
      <w:pPr>
        <w:rPr>
          <w:rFonts w:cstheme="minorHAnsi"/>
          <w:color w:val="auto"/>
        </w:rPr>
      </w:pPr>
      <w:r w:rsidRPr="00AE27F0">
        <w:rPr>
          <w:rFonts w:cstheme="minorHAnsi"/>
          <w:color w:val="auto"/>
        </w:rPr>
        <w:t xml:space="preserve">It may also be helpful to consult DELWP </w:t>
      </w:r>
      <w:r w:rsidR="00987EFD" w:rsidRPr="00AE27F0">
        <w:rPr>
          <w:rFonts w:cstheme="minorHAnsi"/>
          <w:color w:val="auto"/>
        </w:rPr>
        <w:t>regarding</w:t>
      </w:r>
      <w:r w:rsidRPr="00AE27F0">
        <w:rPr>
          <w:rFonts w:cstheme="minorHAnsi"/>
          <w:color w:val="auto"/>
        </w:rPr>
        <w:t xml:space="preserve"> any major maintenance works to </w:t>
      </w:r>
      <w:r w:rsidR="00987EFD" w:rsidRPr="00AE27F0">
        <w:rPr>
          <w:rFonts w:cstheme="minorHAnsi"/>
          <w:color w:val="auto"/>
        </w:rPr>
        <w:t>clarify</w:t>
      </w:r>
      <w:r w:rsidRPr="00AE27F0">
        <w:rPr>
          <w:rFonts w:cstheme="minorHAnsi"/>
          <w:color w:val="auto"/>
        </w:rPr>
        <w:t xml:space="preserve"> approvals or permit requirements relating to Aboriginal cultural heritage or Traditional Owner rights, native vegetation, protected flora or any aspects of your local government’s planning scheme.</w:t>
      </w:r>
      <w:bookmarkEnd w:id="1"/>
    </w:p>
    <w:p w14:paraId="0D3EF492" w14:textId="77777777" w:rsidR="000D00F6" w:rsidRPr="003A6CDD" w:rsidRDefault="000D00F6" w:rsidP="000D00F6">
      <w:pPr>
        <w:keepNext/>
        <w:keepLines/>
        <w:numPr>
          <w:ilvl w:val="1"/>
          <w:numId w:val="7"/>
        </w:numPr>
        <w:tabs>
          <w:tab w:val="num" w:pos="360"/>
          <w:tab w:val="left" w:pos="1418"/>
          <w:tab w:val="left" w:pos="1701"/>
          <w:tab w:val="left" w:pos="1985"/>
        </w:tabs>
        <w:spacing w:before="240" w:after="100" w:line="260" w:lineRule="exact"/>
        <w:outlineLvl w:val="1"/>
        <w:rPr>
          <w:b/>
          <w:bCs/>
          <w:color w:val="00B2A9" w:themeColor="accent1"/>
          <w:kern w:val="20"/>
          <w:sz w:val="22"/>
          <w:szCs w:val="28"/>
        </w:rPr>
      </w:pPr>
      <w:r>
        <w:rPr>
          <w:b/>
          <w:bCs/>
          <w:color w:val="00B2A9" w:themeColor="accent1"/>
          <w:kern w:val="20"/>
          <w:sz w:val="22"/>
          <w:szCs w:val="28"/>
        </w:rPr>
        <w:t>Contacting DELWP</w:t>
      </w:r>
    </w:p>
    <w:p w14:paraId="31C66FE7" w14:textId="67E4B104" w:rsidR="000D00F6" w:rsidRPr="00C87B94" w:rsidRDefault="000D00F6" w:rsidP="004771BA">
      <w:pPr>
        <w:rPr>
          <w:rFonts w:cstheme="minorHAnsi"/>
          <w:color w:val="auto"/>
        </w:rPr>
      </w:pPr>
      <w:r w:rsidRPr="00C87B94">
        <w:rPr>
          <w:color w:val="auto"/>
        </w:rPr>
        <w:t xml:space="preserve">Regarding Crown land reserve matters, DELWP staff can be contacted through the Crown Land Kiosk, by phone to the DELWP Customer Service Centre on 136 186 (and ask </w:t>
      </w:r>
      <w:r w:rsidR="00716E5F">
        <w:rPr>
          <w:color w:val="auto"/>
        </w:rPr>
        <w:t xml:space="preserve">for </w:t>
      </w:r>
      <w:r w:rsidR="003F43F6">
        <w:rPr>
          <w:color w:val="auto"/>
        </w:rPr>
        <w:t>the</w:t>
      </w:r>
      <w:r w:rsidRPr="00C87B94">
        <w:rPr>
          <w:color w:val="auto"/>
        </w:rPr>
        <w:t xml:space="preserve"> Land and Built Environment (LBE) team in your part of the State) or email: </w:t>
      </w:r>
      <w:hyperlink r:id="rId20" w:history="1">
        <w:r w:rsidRPr="00C87B94">
          <w:rPr>
            <w:rStyle w:val="Hyperlink"/>
          </w:rPr>
          <w:t>customer.service@delwp.vic.gov.au</w:t>
        </w:r>
      </w:hyperlink>
      <w:r w:rsidRPr="00C87B94">
        <w:rPr>
          <w:color w:val="auto"/>
        </w:rPr>
        <w:t xml:space="preserve"> (and your email will be forwarded to the relevant LBE public land email in your region). Contact details for DELWP regional offices can be found through the </w:t>
      </w:r>
      <w:hyperlink r:id="rId21" w:history="1">
        <w:r w:rsidRPr="00C87B94">
          <w:rPr>
            <w:rStyle w:val="Hyperlink"/>
          </w:rPr>
          <w:t>Regions and communities section of the DELWP website</w:t>
        </w:r>
      </w:hyperlink>
      <w:r w:rsidRPr="00C87B94">
        <w:rPr>
          <w:color w:val="auto"/>
        </w:rPr>
        <w:t>.</w:t>
      </w:r>
    </w:p>
    <w:sectPr w:rsidR="000D00F6" w:rsidRPr="00C87B94" w:rsidSect="00DE028D">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B74C6" w14:textId="77777777" w:rsidR="000F04A9" w:rsidRDefault="000F04A9">
      <w:r>
        <w:separator/>
      </w:r>
    </w:p>
    <w:p w14:paraId="6BCBB814" w14:textId="77777777" w:rsidR="000F04A9" w:rsidRDefault="000F04A9"/>
    <w:p w14:paraId="0161C38B" w14:textId="77777777" w:rsidR="000F04A9" w:rsidRDefault="000F04A9"/>
  </w:endnote>
  <w:endnote w:type="continuationSeparator" w:id="0">
    <w:p w14:paraId="2D1B2B0D" w14:textId="77777777" w:rsidR="000F04A9" w:rsidRDefault="000F04A9">
      <w:r>
        <w:continuationSeparator/>
      </w:r>
    </w:p>
    <w:p w14:paraId="064F5067" w14:textId="77777777" w:rsidR="000F04A9" w:rsidRDefault="000F04A9"/>
    <w:p w14:paraId="2BCC43DE" w14:textId="77777777" w:rsidR="000F04A9" w:rsidRDefault="000F04A9"/>
  </w:endnote>
  <w:endnote w:type="continuationNotice" w:id="1">
    <w:p w14:paraId="7DE343E8" w14:textId="77777777" w:rsidR="000F04A9" w:rsidRDefault="000F04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2BEE17FD" w14:textId="77777777" w:rsidTr="00F66894">
      <w:trPr>
        <w:trHeight w:val="397"/>
      </w:trPr>
      <w:tc>
        <w:tcPr>
          <w:tcW w:w="340" w:type="dxa"/>
        </w:tcPr>
        <w:p w14:paraId="2D354DB4" w14:textId="2E33F65F" w:rsidR="00C46A59" w:rsidRPr="00D55628" w:rsidRDefault="001A11B7" w:rsidP="00DE028D">
          <w:pPr>
            <w:pStyle w:val="FooterEvenPageNumber"/>
            <w:framePr w:wrap="auto" w:vAnchor="margin" w:hAnchor="text" w:yAlign="inline"/>
          </w:pPr>
          <w:r>
            <w:rPr>
              <w:noProof/>
            </w:rPr>
            <mc:AlternateContent>
              <mc:Choice Requires="wps">
                <w:drawing>
                  <wp:anchor distT="0" distB="0" distL="114300" distR="114300" simplePos="1" relativeHeight="251658276" behindDoc="0" locked="0" layoutInCell="0" allowOverlap="1" wp14:anchorId="1A7F62D2" wp14:editId="58ACC76B">
                    <wp:simplePos x="0" y="10229453"/>
                    <wp:positionH relativeFrom="page">
                      <wp:posOffset>0</wp:posOffset>
                    </wp:positionH>
                    <wp:positionV relativeFrom="page">
                      <wp:posOffset>10229215</wp:posOffset>
                    </wp:positionV>
                    <wp:extent cx="7560945" cy="273050"/>
                    <wp:effectExtent l="0" t="0" r="0" b="12700"/>
                    <wp:wrapNone/>
                    <wp:docPr id="41" name="MSIPCM042742a0ac0fe79403cdb50c"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FD81EA" w14:textId="77D63C7F"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F62D2" id="_x0000_t202" coordsize="21600,21600" o:spt="202" path="m,l,21600r21600,l21600,xe">
                    <v:stroke joinstyle="miter"/>
                    <v:path gradientshapeok="t" o:connecttype="rect"/>
                  </v:shapetype>
                  <v:shape id="MSIPCM042742a0ac0fe79403cdb50c"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iK32ErICAABLBQAA&#10;DgAAAAAAAAAAAAAAAAAuAgAAZHJzL2Uyb0RvYy54bWxQSwECLQAUAAYACAAAACEAEXKnft8AAAAL&#10;AQAADwAAAAAAAAAAAAAAAAAMBQAAZHJzL2Rvd25yZXYueG1sUEsFBgAAAAAEAAQA8wAAABgGAAAA&#10;AA==&#10;" o:allowincell="f" filled="f" stroked="f" strokeweight=".5pt">
                    <v:textbox inset=",0,,0">
                      <w:txbxContent>
                        <w:p w14:paraId="07FD81EA" w14:textId="77D63C7F"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70F2C14A" w14:textId="77777777" w:rsidR="00C46A59" w:rsidRPr="00D55628" w:rsidRDefault="00C46A59" w:rsidP="00DE028D">
          <w:pPr>
            <w:pStyle w:val="FooterEven"/>
          </w:pPr>
        </w:p>
      </w:tc>
    </w:tr>
  </w:tbl>
  <w:p w14:paraId="681B1229"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664D3366" w14:textId="77777777" w:rsidTr="00F66894">
      <w:trPr>
        <w:trHeight w:val="397"/>
      </w:trPr>
      <w:tc>
        <w:tcPr>
          <w:tcW w:w="9071" w:type="dxa"/>
        </w:tcPr>
        <w:p w14:paraId="6BDDF3FD" w14:textId="0BA1A7F5" w:rsidR="00C46A59" w:rsidRPr="00CB1FB7" w:rsidRDefault="001A11B7" w:rsidP="00DE028D">
          <w:pPr>
            <w:pStyle w:val="FooterOdd"/>
            <w:rPr>
              <w:b/>
            </w:rPr>
          </w:pPr>
          <w:r>
            <w:rPr>
              <w:b/>
              <w:noProof/>
            </w:rPr>
            <mc:AlternateContent>
              <mc:Choice Requires="wps">
                <w:drawing>
                  <wp:anchor distT="0" distB="0" distL="114300" distR="114300" simplePos="1" relativeHeight="251658274" behindDoc="0" locked="0" layoutInCell="0" allowOverlap="1" wp14:anchorId="53B50751" wp14:editId="78DCDB88">
                    <wp:simplePos x="0" y="10229453"/>
                    <wp:positionH relativeFrom="page">
                      <wp:posOffset>0</wp:posOffset>
                    </wp:positionH>
                    <wp:positionV relativeFrom="page">
                      <wp:posOffset>10229215</wp:posOffset>
                    </wp:positionV>
                    <wp:extent cx="7560945" cy="273050"/>
                    <wp:effectExtent l="0" t="0" r="0" b="12700"/>
                    <wp:wrapNone/>
                    <wp:docPr id="37" name="MSIPCMabbd4bd2a034ee641460fee5"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888AD" w14:textId="6338AAF0"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B50751" id="_x0000_t202" coordsize="21600,21600" o:spt="202" path="m,l,21600r21600,l21600,xe">
                    <v:stroke joinstyle="miter"/>
                    <v:path gradientshapeok="t" o:connecttype="rect"/>
                  </v:shapetype>
                  <v:shape id="MSIPCMabbd4bd2a034ee641460fee5"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A44dcKzAgAATwUA&#10;AA4AAAAAAAAAAAAAAAAALgIAAGRycy9lMm9Eb2MueG1sUEsBAi0AFAAGAAgAAAAhABFyp37fAAAA&#10;CwEAAA8AAAAAAAAAAAAAAAAADQUAAGRycy9kb3ducmV2LnhtbFBLBQYAAAAABAAEAPMAAAAZBgAA&#10;AAA=&#10;" o:allowincell="f" filled="f" stroked="f" strokeweight=".5pt">
                    <v:textbox inset=",0,,0">
                      <w:txbxContent>
                        <w:p w14:paraId="7A8888AD" w14:textId="6338AAF0"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p>
      </w:tc>
      <w:tc>
        <w:tcPr>
          <w:tcW w:w="340" w:type="dxa"/>
        </w:tcPr>
        <w:p w14:paraId="3CE6335C"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3AB9CE3C" w14:textId="77777777" w:rsidR="00C46A59" w:rsidRDefault="00C46A59" w:rsidP="00DE028D">
    <w:pPr>
      <w:pStyle w:val="Footer"/>
    </w:pPr>
  </w:p>
  <w:p w14:paraId="0529A925"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2BA2" w14:textId="44736EF7" w:rsidR="00C46A59" w:rsidRDefault="001A11B7" w:rsidP="00BF3066">
    <w:pPr>
      <w:pStyle w:val="Footer"/>
      <w:spacing w:before="1600"/>
    </w:pPr>
    <w:r>
      <w:rPr>
        <w:noProof/>
      </w:rPr>
      <mc:AlternateContent>
        <mc:Choice Requires="wps">
          <w:drawing>
            <wp:anchor distT="0" distB="0" distL="114300" distR="114300" simplePos="0" relativeHeight="251658275" behindDoc="0" locked="0" layoutInCell="0" allowOverlap="1" wp14:anchorId="1B74D898" wp14:editId="2387498B">
              <wp:simplePos x="0" y="0"/>
              <wp:positionH relativeFrom="page">
                <wp:posOffset>0</wp:posOffset>
              </wp:positionH>
              <wp:positionV relativeFrom="page">
                <wp:posOffset>10229215</wp:posOffset>
              </wp:positionV>
              <wp:extent cx="7560945" cy="273050"/>
              <wp:effectExtent l="0" t="0" r="0" b="12700"/>
              <wp:wrapNone/>
              <wp:docPr id="40" name="MSIPCM0feb483a88cb07c5f6e696ee"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9F09F" w14:textId="76460010" w:rsidR="003F43F6" w:rsidRPr="00AD74BD" w:rsidRDefault="00AD74BD" w:rsidP="003F43F6">
                          <w:pPr>
                            <w:jc w:val="center"/>
                            <w:rPr>
                              <w:rFonts w:cstheme="minorHAnsi"/>
                              <w:color w:val="000000"/>
                              <w:sz w:val="24"/>
                            </w:rPr>
                          </w:pPr>
                          <w:r w:rsidRPr="00AD74BD">
                            <w:rPr>
                              <w:rFonts w:cstheme="minorHAns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74D898" id="_x0000_t202" coordsize="21600,21600" o:spt="202" path="m,l,21600r21600,l21600,xe">
              <v:stroke joinstyle="miter"/>
              <v:path gradientshapeok="t" o:connecttype="rect"/>
            </v:shapetype>
            <v:shape id="MSIPCM0feb483a88cb07c5f6e696ee"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EEn/xmzAgAAUQUA&#10;AA4AAAAAAAAAAAAAAAAALgIAAGRycy9lMm9Eb2MueG1sUEsBAi0AFAAGAAgAAAAhABFyp37fAAAA&#10;CwEAAA8AAAAAAAAAAAAAAAAADQUAAGRycy9kb3ducmV2LnhtbFBLBQYAAAAABAAEAPMAAAAZBgAA&#10;AAA=&#10;" o:allowincell="f" filled="f" stroked="f" strokeweight=".5pt">
              <v:textbox inset=",0,,0">
                <w:txbxContent>
                  <w:p w14:paraId="7AC9F09F" w14:textId="76460010" w:rsidR="003F43F6" w:rsidRPr="00AD74BD" w:rsidRDefault="00AD74BD" w:rsidP="003F43F6">
                    <w:pPr>
                      <w:jc w:val="center"/>
                      <w:rPr>
                        <w:rFonts w:cstheme="minorHAnsi"/>
                        <w:color w:val="000000"/>
                        <w:sz w:val="24"/>
                      </w:rPr>
                    </w:pPr>
                    <w:r w:rsidRPr="00AD74BD">
                      <w:rPr>
                        <w:rFonts w:cstheme="minorHAnsi"/>
                        <w:color w:val="000000"/>
                        <w:sz w:val="24"/>
                      </w:rPr>
                      <w:t>OFFICIAL</w:t>
                    </w:r>
                  </w:p>
                </w:txbxContent>
              </v:textbox>
              <w10:wrap anchorx="page" anchory="page"/>
            </v:shape>
          </w:pict>
        </mc:Fallback>
      </mc:AlternateContent>
    </w:r>
    <w:r w:rsidR="00C46A59">
      <w:rPr>
        <w:noProof/>
      </w:rPr>
      <w:drawing>
        <wp:anchor distT="0" distB="0" distL="114300" distR="114300" simplePos="0" relativeHeight="251658263" behindDoc="1" locked="1" layoutInCell="1" allowOverlap="1" wp14:anchorId="58B32975" wp14:editId="6C4A65D6">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58262" behindDoc="0" locked="1" layoutInCell="1" allowOverlap="1" wp14:anchorId="7D31B800" wp14:editId="776CE28A">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957FA"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B800" id="WebAddress" o:spid="_x0000_s1029" type="#_x0000_t202" style="position:absolute;margin-left:0;margin-top:0;width:303pt;height:56.7pt;z-index:25165826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004957FA"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58261" behindDoc="1" locked="1" layoutInCell="1" allowOverlap="1" wp14:anchorId="273BC2CB" wp14:editId="3AACA68F">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58C38C03" w14:textId="77777777" w:rsidTr="00F66894">
      <w:trPr>
        <w:trHeight w:val="397"/>
      </w:trPr>
      <w:tc>
        <w:tcPr>
          <w:tcW w:w="340" w:type="dxa"/>
        </w:tcPr>
        <w:p w14:paraId="7555C119" w14:textId="0338343A" w:rsidR="00DE028D" w:rsidRPr="00D55628" w:rsidRDefault="001A11B7" w:rsidP="00DE028D">
          <w:pPr>
            <w:pStyle w:val="FooterEvenPageNumber"/>
            <w:framePr w:wrap="auto" w:vAnchor="margin" w:hAnchor="text" w:yAlign="inline"/>
          </w:pPr>
          <w:r>
            <w:rPr>
              <w:noProof/>
            </w:rPr>
            <mc:AlternateContent>
              <mc:Choice Requires="wps">
                <w:drawing>
                  <wp:anchor distT="0" distB="0" distL="114300" distR="114300" simplePos="0" relativeHeight="251658279" behindDoc="0" locked="0" layoutInCell="0" allowOverlap="1" wp14:anchorId="1E383EF5" wp14:editId="523A4F68">
                    <wp:simplePos x="0" y="0"/>
                    <wp:positionH relativeFrom="page">
                      <wp:posOffset>0</wp:posOffset>
                    </wp:positionH>
                    <wp:positionV relativeFrom="page">
                      <wp:posOffset>10229453</wp:posOffset>
                    </wp:positionV>
                    <wp:extent cx="7560945" cy="273050"/>
                    <wp:effectExtent l="0" t="0" r="0" b="12700"/>
                    <wp:wrapNone/>
                    <wp:docPr id="44" name="MSIPCM3fc446f0a0004c7e299ba9af"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A264AE" w14:textId="73710367"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383EF5" id="_x0000_t202" coordsize="21600,21600" o:spt="202" path="m,l,21600r21600,l21600,xe">
                    <v:stroke joinstyle="miter"/>
                    <v:path gradientshapeok="t" o:connecttype="rect"/>
                  </v:shapetype>
                  <v:shape id="MSIPCM3fc446f0a0004c7e299ba9af" o:spid="_x0000_s1030" type="#_x0000_t202" alt="{&quot;HashCode&quot;:-1264680268,&quot;Height&quot;:842.0,&quot;Width&quot;:595.0,&quot;Placement&quot;:&quot;Footer&quot;,&quot;Index&quot;:&quot;OddAndEven&quot;,&quot;Section&quot;:2,&quot;Top&quot;:0.0,&quot;Left&quot;:0.0}" style="position:absolute;margin-left:0;margin-top:805.45pt;width:595.35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2Pgcv7UCAABS&#10;BQAADgAAAAAAAAAAAAAAAAAuAgAAZHJzL2Uyb0RvYy54bWxQSwECLQAUAAYACAAAACEAEXKnft8A&#10;AAALAQAADwAAAAAAAAAAAAAAAAAPBQAAZHJzL2Rvd25yZXYueG1sUEsFBgAAAAAEAAQA8wAAABsG&#10;AAAAAA==&#10;" o:allowincell="f" filled="f" stroked="f" strokeweight=".5pt">
                    <v:textbox inset=",0,,0">
                      <w:txbxContent>
                        <w:p w14:paraId="1EA264AE" w14:textId="73710367"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75DDCB0C" w14:textId="77777777" w:rsidR="00DE028D" w:rsidRPr="00D55628" w:rsidRDefault="00DE028D" w:rsidP="00DE028D">
          <w:pPr>
            <w:pStyle w:val="FooterEven"/>
          </w:pPr>
        </w:p>
      </w:tc>
    </w:tr>
  </w:tbl>
  <w:p w14:paraId="60DF2448"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9CB31FF" w14:textId="77777777" w:rsidTr="00F66894">
      <w:trPr>
        <w:trHeight w:val="397"/>
      </w:trPr>
      <w:tc>
        <w:tcPr>
          <w:tcW w:w="9071" w:type="dxa"/>
        </w:tcPr>
        <w:p w14:paraId="20C7C086" w14:textId="67E1D879" w:rsidR="00DE028D" w:rsidRPr="00CB1FB7" w:rsidRDefault="001A11B7" w:rsidP="00DE028D">
          <w:pPr>
            <w:pStyle w:val="FooterOdd"/>
            <w:rPr>
              <w:b/>
            </w:rPr>
          </w:pPr>
          <w:r>
            <w:rPr>
              <w:b/>
              <w:noProof/>
            </w:rPr>
            <mc:AlternateContent>
              <mc:Choice Requires="wps">
                <w:drawing>
                  <wp:anchor distT="0" distB="0" distL="114300" distR="114300" simplePos="0" relativeHeight="251658277" behindDoc="0" locked="0" layoutInCell="0" allowOverlap="1" wp14:anchorId="5E3A925E" wp14:editId="4CF0F200">
                    <wp:simplePos x="0" y="0"/>
                    <wp:positionH relativeFrom="page">
                      <wp:posOffset>0</wp:posOffset>
                    </wp:positionH>
                    <wp:positionV relativeFrom="page">
                      <wp:posOffset>10229453</wp:posOffset>
                    </wp:positionV>
                    <wp:extent cx="7560945" cy="273050"/>
                    <wp:effectExtent l="0" t="0" r="0" b="12700"/>
                    <wp:wrapNone/>
                    <wp:docPr id="42" name="MSIPCM61cc4f83b660d0336373f65b"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CB151" w14:textId="0D7D4805"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3A925E" id="_x0000_t202" coordsize="21600,21600" o:spt="202" path="m,l,21600r21600,l21600,xe">
                    <v:stroke joinstyle="miter"/>
                    <v:path gradientshapeok="t" o:connecttype="rect"/>
                  </v:shapetype>
                  <v:shape id="MSIPCM61cc4f83b660d0336373f65b"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d+v8tbUCAABP&#10;BQAADgAAAAAAAAAAAAAAAAAuAgAAZHJzL2Uyb0RvYy54bWxQSwECLQAUAAYACAAAACEAEXKnft8A&#10;AAALAQAADwAAAAAAAAAAAAAAAAAPBQAAZHJzL2Rvd25yZXYueG1sUEsFBgAAAAAEAAQA8wAAABsG&#10;AAAAAA==&#10;" o:allowincell="f" filled="f" stroked="f" strokeweight=".5pt">
                    <v:textbox inset=",0,,0">
                      <w:txbxContent>
                        <w:p w14:paraId="1A8CB151" w14:textId="0D7D4805"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p>
      </w:tc>
      <w:tc>
        <w:tcPr>
          <w:tcW w:w="340" w:type="dxa"/>
        </w:tcPr>
        <w:p w14:paraId="2A318BC1"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1349D709" w14:textId="77777777" w:rsidR="00DE028D" w:rsidRDefault="00DE028D" w:rsidP="00DE028D">
    <w:pPr>
      <w:pStyle w:val="Footer"/>
    </w:pPr>
  </w:p>
  <w:p w14:paraId="12CB2E1E"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51CFF" w14:textId="32670F73" w:rsidR="00E962AA" w:rsidRDefault="001A11B7" w:rsidP="00BF3066">
    <w:pPr>
      <w:pStyle w:val="Footer"/>
      <w:spacing w:before="1600"/>
    </w:pPr>
    <w:r>
      <w:rPr>
        <w:noProof/>
      </w:rPr>
      <mc:AlternateContent>
        <mc:Choice Requires="wps">
          <w:drawing>
            <wp:anchor distT="0" distB="0" distL="114300" distR="114300" simplePos="1" relativeHeight="251658278" behindDoc="0" locked="0" layoutInCell="0" allowOverlap="1" wp14:anchorId="36C87908" wp14:editId="12EA108A">
              <wp:simplePos x="0" y="10229453"/>
              <wp:positionH relativeFrom="page">
                <wp:posOffset>0</wp:posOffset>
              </wp:positionH>
              <wp:positionV relativeFrom="page">
                <wp:posOffset>10229215</wp:posOffset>
              </wp:positionV>
              <wp:extent cx="7560945" cy="273050"/>
              <wp:effectExtent l="0" t="0" r="0" b="12700"/>
              <wp:wrapNone/>
              <wp:docPr id="43" name="MSIPCM2ed6417a972e95cd930f6382"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0C2C82" w14:textId="67F54CA4"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C87908" id="_x0000_t202" coordsize="21600,21600" o:spt="202" path="m,l,21600r21600,l21600,xe">
              <v:stroke joinstyle="miter"/>
              <v:path gradientshapeok="t" o:connecttype="rect"/>
            </v:shapetype>
            <v:shape id="MSIPCM2ed6417a972e95cd930f6382"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51HozLUCAABR&#10;BQAADgAAAAAAAAAAAAAAAAAuAgAAZHJzL2Uyb0RvYy54bWxQSwECLQAUAAYACAAAACEAEXKnft8A&#10;AAALAQAADwAAAAAAAAAAAAAAAAAPBQAAZHJzL2Rvd25yZXYueG1sUEsFBgAAAAAEAAQA8wAAABsG&#10;AAAAAA==&#10;" o:allowincell="f" filled="f" stroked="f" strokeweight=".5pt">
              <v:textbox inset=",0,,0">
                <w:txbxContent>
                  <w:p w14:paraId="670C2C82" w14:textId="67F54CA4"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58255" behindDoc="1" locked="1" layoutInCell="1" allowOverlap="1" wp14:anchorId="41AB7012" wp14:editId="68F72E97">
          <wp:simplePos x="0" y="0"/>
          <wp:positionH relativeFrom="page">
            <wp:posOffset>-36195</wp:posOffset>
          </wp:positionH>
          <wp:positionV relativeFrom="page">
            <wp:align>bottom</wp:align>
          </wp:positionV>
          <wp:extent cx="2008800" cy="950400"/>
          <wp:effectExtent l="0" t="0" r="0" b="2540"/>
          <wp:wrapNone/>
          <wp:docPr id="47"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6DC33EB4" wp14:editId="76497626">
          <wp:simplePos x="0" y="0"/>
          <wp:positionH relativeFrom="page">
            <wp:align>right</wp:align>
          </wp:positionH>
          <wp:positionV relativeFrom="page">
            <wp:align>bottom</wp:align>
          </wp:positionV>
          <wp:extent cx="2408753" cy="1085850"/>
          <wp:effectExtent l="0" t="0" r="0" b="0"/>
          <wp:wrapNone/>
          <wp:docPr id="48"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7B468C42" wp14:editId="5C7FB4F0">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F2AD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68C42" id="_x0000_s1033"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38BF2AD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2A4D49DC" wp14:editId="72173B42">
          <wp:simplePos x="0" y="0"/>
          <wp:positionH relativeFrom="page">
            <wp:align>right</wp:align>
          </wp:positionH>
          <wp:positionV relativeFrom="page">
            <wp:align>bottom</wp:align>
          </wp:positionV>
          <wp:extent cx="2422799" cy="1083600"/>
          <wp:effectExtent l="0" t="0" r="0" b="0"/>
          <wp:wrapNone/>
          <wp:docPr id="49"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14974" w14:textId="77777777" w:rsidR="000F04A9" w:rsidRPr="008F5280" w:rsidRDefault="000F04A9" w:rsidP="008F5280">
      <w:pPr>
        <w:pStyle w:val="FootnoteSeparator"/>
      </w:pPr>
    </w:p>
    <w:p w14:paraId="484BCE8B" w14:textId="77777777" w:rsidR="000F04A9" w:rsidRDefault="000F04A9"/>
  </w:footnote>
  <w:footnote w:type="continuationSeparator" w:id="0">
    <w:p w14:paraId="60D63F28" w14:textId="77777777" w:rsidR="000F04A9" w:rsidRDefault="000F04A9" w:rsidP="008F5280">
      <w:pPr>
        <w:pStyle w:val="FootnoteSeparator"/>
      </w:pPr>
    </w:p>
    <w:p w14:paraId="1641CD35" w14:textId="77777777" w:rsidR="000F04A9" w:rsidRDefault="000F04A9"/>
    <w:p w14:paraId="756A1E67" w14:textId="77777777" w:rsidR="000F04A9" w:rsidRDefault="000F04A9"/>
  </w:footnote>
  <w:footnote w:type="continuationNotice" w:id="1">
    <w:p w14:paraId="1417ACCB" w14:textId="77777777" w:rsidR="000F04A9" w:rsidRDefault="000F04A9" w:rsidP="00D55628"/>
    <w:p w14:paraId="6B4C99F3" w14:textId="77777777" w:rsidR="000F04A9" w:rsidRDefault="000F04A9"/>
    <w:p w14:paraId="74BAE494" w14:textId="77777777" w:rsidR="000F04A9" w:rsidRDefault="000F04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3B2A0C55" w14:textId="77777777" w:rsidTr="00F66894">
      <w:trPr>
        <w:trHeight w:hRule="exact" w:val="1418"/>
      </w:trPr>
      <w:tc>
        <w:tcPr>
          <w:tcW w:w="7761" w:type="dxa"/>
          <w:vAlign w:val="center"/>
        </w:tcPr>
        <w:p w14:paraId="635125F5" w14:textId="70BA69A0"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25095E">
            <w:rPr>
              <w:noProof/>
              <w:lang w:val="en-US"/>
            </w:rPr>
            <w:t>Developing</w:t>
          </w:r>
          <w:r w:rsidR="0025095E" w:rsidRPr="0025095E">
            <w:rPr>
              <w:noProof/>
            </w:rPr>
            <w:t xml:space="preserve"> the</w:t>
          </w:r>
          <w:r w:rsidR="0025095E">
            <w:rPr>
              <w:noProof/>
              <w:lang w:val="en-US"/>
            </w:rPr>
            <w:t xml:space="preserve"> reserve</w:t>
          </w:r>
          <w:r>
            <w:rPr>
              <w:noProof/>
            </w:rPr>
            <w:fldChar w:fldCharType="end"/>
          </w:r>
        </w:p>
      </w:tc>
    </w:tr>
  </w:tbl>
  <w:p w14:paraId="5727FB09" w14:textId="77777777" w:rsidR="00C46A59" w:rsidRDefault="00C46A59" w:rsidP="00DE028D">
    <w:pPr>
      <w:pStyle w:val="Header"/>
    </w:pPr>
    <w:r>
      <w:rPr>
        <w:noProof/>
      </w:rPr>
      <mc:AlternateContent>
        <mc:Choice Requires="wps">
          <w:drawing>
            <wp:anchor distT="0" distB="0" distL="114300" distR="114300" simplePos="0" relativeHeight="251658272" behindDoc="0" locked="1" layoutInCell="1" allowOverlap="1" wp14:anchorId="7892CB89" wp14:editId="329743D3">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48E59" id="Rectangle 18" o:spid="_x0000_s1026"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7" behindDoc="1" locked="0" layoutInCell="1" allowOverlap="1" wp14:anchorId="7011D5A2" wp14:editId="773D9BD6">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EB6C8" id="TriangleRight" o:spid="_x0000_s1026" style="position:absolute;margin-left:56.7pt;margin-top:22.7pt;width:6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6" behindDoc="1" locked="0" layoutInCell="1" allowOverlap="1" wp14:anchorId="119067D7" wp14:editId="6BEC69C3">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0D0AB" id="TriangleLeft" o:spid="_x0000_s1026" style="position:absolute;margin-left:22.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5" behindDoc="1" locked="0" layoutInCell="1" allowOverlap="1" wp14:anchorId="67A242B1" wp14:editId="56E56D05">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D4DAF2" id="Rectangle" o:spid="_x0000_s1026" style="position:absolute;margin-left:22.7pt;margin-top:22.7pt;width:114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3D66029"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2D56E0E0" w14:textId="77777777" w:rsidTr="00F66894">
      <w:trPr>
        <w:trHeight w:hRule="exact" w:val="1418"/>
      </w:trPr>
      <w:tc>
        <w:tcPr>
          <w:tcW w:w="7761" w:type="dxa"/>
          <w:vAlign w:val="center"/>
        </w:tcPr>
        <w:p w14:paraId="5B537FB3" w14:textId="69F95421"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25095E">
            <w:rPr>
              <w:noProof/>
            </w:rPr>
            <w:t>Developing the reserve</w:t>
          </w:r>
          <w:r>
            <w:rPr>
              <w:noProof/>
            </w:rPr>
            <w:fldChar w:fldCharType="end"/>
          </w:r>
        </w:p>
      </w:tc>
    </w:tr>
  </w:tbl>
  <w:p w14:paraId="78FDCBF6" w14:textId="77777777" w:rsidR="00C46A59" w:rsidRDefault="00C46A59" w:rsidP="00DE028D">
    <w:pPr>
      <w:pStyle w:val="Header"/>
    </w:pPr>
    <w:r>
      <w:rPr>
        <w:noProof/>
      </w:rPr>
      <mc:AlternateContent>
        <mc:Choice Requires="wps">
          <w:drawing>
            <wp:anchor distT="0" distB="0" distL="114300" distR="114300" simplePos="0" relativeHeight="251658273" behindDoc="0" locked="1" layoutInCell="1" allowOverlap="1" wp14:anchorId="3A944829" wp14:editId="65A12396">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E30E7" id="Rectangle 17" o:spid="_x0000_s1026" style="position:absolute;margin-left:-29.95pt;margin-top:0;width:21.25pt;height:96.4pt;z-index:25165827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70" behindDoc="1" locked="0" layoutInCell="1" allowOverlap="1" wp14:anchorId="71DF1166" wp14:editId="15AB6314">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53BB3" id="TriangleRight" o:spid="_x0000_s1026" style="position:absolute;margin-left:56.7pt;margin-top:22.7pt;width:68.05pt;height:70.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9" behindDoc="1" locked="0" layoutInCell="1" allowOverlap="1" wp14:anchorId="6B04B4D4" wp14:editId="2E9A1C8E">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DD32B" id="TriangleLeft" o:spid="_x0000_s1026" style="position:absolute;margin-left:22.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8" behindDoc="1" locked="0" layoutInCell="1" allowOverlap="1" wp14:anchorId="69465105" wp14:editId="499F1A10">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CCEF9E" id="Rectangle" o:spid="_x0000_s1026" style="position:absolute;margin-left:22.7pt;margin-top:22.7pt;width:114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B868D5C"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676B" w14:textId="77777777" w:rsidR="00C46A59" w:rsidRPr="00E97294" w:rsidRDefault="00C46A59" w:rsidP="00E97294">
    <w:pPr>
      <w:pStyle w:val="Header"/>
    </w:pPr>
    <w:r>
      <w:rPr>
        <w:noProof/>
      </w:rPr>
      <mc:AlternateContent>
        <mc:Choice Requires="wps">
          <w:drawing>
            <wp:anchor distT="0" distB="0" distL="114300" distR="114300" simplePos="0" relativeHeight="251658271" behindDoc="0" locked="1" layoutInCell="1" allowOverlap="1" wp14:anchorId="77B7AB34" wp14:editId="5C2FF076">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2B104" id="Rectangle 22" o:spid="_x0000_s1026"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58264" behindDoc="1" locked="0" layoutInCell="1" allowOverlap="1" wp14:anchorId="3628C166" wp14:editId="54903A6C">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7" behindDoc="1" locked="0" layoutInCell="1" allowOverlap="1" wp14:anchorId="3C1E2F4E" wp14:editId="6D0996A7">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0" behindDoc="1" locked="0" layoutInCell="1" allowOverlap="1" wp14:anchorId="23E58446" wp14:editId="371031CB">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FFE07" id="TriangleRight"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035313B7" wp14:editId="2527F43A">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5C7478" id="TriangleBottom" o:spid="_x0000_s1026" style="position:absolute;margin-left:56.7pt;margin-top:93.55pt;width:68.05pt;height:70.85pt;z-index:-2516582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08D11703" wp14:editId="586C9293">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17BF5" id="TriangleLeft" o:spid="_x0000_s1026"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583FEBFD" wp14:editId="274D39E7">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7E8F8" id="Rectangle" o:spid="_x0000_s1026" style="position:absolute;margin-left:22.7pt;margin-top:22.7pt;width:114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60A9B48" w14:textId="77777777" w:rsidTr="00F66894">
      <w:trPr>
        <w:trHeight w:hRule="exact" w:val="1418"/>
      </w:trPr>
      <w:tc>
        <w:tcPr>
          <w:tcW w:w="7761" w:type="dxa"/>
          <w:vAlign w:val="center"/>
        </w:tcPr>
        <w:p w14:paraId="4ACE43C4" w14:textId="7ADB7C2F"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25095E">
            <w:rPr>
              <w:noProof/>
            </w:rPr>
            <w:t>Developing the reserve</w:t>
          </w:r>
          <w:r>
            <w:rPr>
              <w:noProof/>
            </w:rPr>
            <w:fldChar w:fldCharType="end"/>
          </w:r>
        </w:p>
      </w:tc>
    </w:tr>
  </w:tbl>
  <w:p w14:paraId="3FF3F445"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0C7E9A5D" wp14:editId="6FF4902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70CCA"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144B85CF" wp14:editId="3059151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2E4D4"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6489EFDC" wp14:editId="1AC3BE17">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5AF8B9"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CEED01D"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5509728" w14:textId="77777777" w:rsidTr="00F66894">
      <w:trPr>
        <w:trHeight w:hRule="exact" w:val="1418"/>
      </w:trPr>
      <w:tc>
        <w:tcPr>
          <w:tcW w:w="7761" w:type="dxa"/>
          <w:vAlign w:val="center"/>
        </w:tcPr>
        <w:p w14:paraId="20068608" w14:textId="4C6FE6B4"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25095E">
            <w:rPr>
              <w:noProof/>
            </w:rPr>
            <w:t>Developing the reserve</w:t>
          </w:r>
          <w:r>
            <w:rPr>
              <w:noProof/>
            </w:rPr>
            <w:fldChar w:fldCharType="end"/>
          </w:r>
        </w:p>
      </w:tc>
    </w:tr>
  </w:tbl>
  <w:p w14:paraId="6FC3A07C" w14:textId="77777777" w:rsidR="00DE028D" w:rsidRDefault="00DE028D" w:rsidP="00DE028D">
    <w:pPr>
      <w:pStyle w:val="Header"/>
    </w:pPr>
    <w:r w:rsidRPr="00806AB6">
      <w:rPr>
        <w:noProof/>
      </w:rPr>
      <mc:AlternateContent>
        <mc:Choice Requires="wps">
          <w:drawing>
            <wp:anchor distT="0" distB="0" distL="114300" distR="114300" simplePos="0" relativeHeight="251658254" behindDoc="1" locked="0" layoutInCell="1" allowOverlap="1" wp14:anchorId="626032CC" wp14:editId="1F89B007">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84077"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0032AFF3" wp14:editId="3394A19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4CC76"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680907E9" wp14:editId="3D8151E2">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A2E82C"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EF0B5C6"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0ED8C"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252F1595" wp14:editId="1A5BBDBD">
          <wp:simplePos x="0" y="0"/>
          <wp:positionH relativeFrom="page">
            <wp:posOffset>720090</wp:posOffset>
          </wp:positionH>
          <wp:positionV relativeFrom="page">
            <wp:posOffset>1188085</wp:posOffset>
          </wp:positionV>
          <wp:extent cx="860400" cy="896400"/>
          <wp:effectExtent l="0" t="0" r="0" b="0"/>
          <wp:wrapNone/>
          <wp:docPr id="45"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4C8AAF83" wp14:editId="7F7C02BD">
          <wp:simplePos x="0" y="0"/>
          <wp:positionH relativeFrom="page">
            <wp:posOffset>720090</wp:posOffset>
          </wp:positionH>
          <wp:positionV relativeFrom="page">
            <wp:posOffset>1188085</wp:posOffset>
          </wp:positionV>
          <wp:extent cx="864000" cy="896400"/>
          <wp:effectExtent l="0" t="0" r="0" b="0"/>
          <wp:wrapNone/>
          <wp:docPr id="46"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5381F7CF" wp14:editId="3C0C907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06897"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490E53DC" wp14:editId="45B3EEB8">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59FF1"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22D9F3D8" wp14:editId="1E6C67A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50761"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3FD0743D" wp14:editId="3B081F74">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623BCA"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AE1"/>
    <w:multiLevelType w:val="hybridMultilevel"/>
    <w:tmpl w:val="BB401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0695F"/>
    <w:multiLevelType w:val="hybridMultilevel"/>
    <w:tmpl w:val="5A06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F5640"/>
    <w:multiLevelType w:val="hybridMultilevel"/>
    <w:tmpl w:val="1982F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72F5466"/>
    <w:multiLevelType w:val="hybridMultilevel"/>
    <w:tmpl w:val="406A7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E6F39BD"/>
    <w:multiLevelType w:val="hybridMultilevel"/>
    <w:tmpl w:val="8990E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5B52400"/>
    <w:multiLevelType w:val="hybridMultilevel"/>
    <w:tmpl w:val="792E5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35766C"/>
    <w:multiLevelType w:val="hybridMultilevel"/>
    <w:tmpl w:val="DA7A0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545EC4"/>
    <w:multiLevelType w:val="multilevel"/>
    <w:tmpl w:val="4A96AB64"/>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8" w15:restartNumberingAfterBreak="0">
    <w:nsid w:val="4D811118"/>
    <w:multiLevelType w:val="hybridMultilevel"/>
    <w:tmpl w:val="FCF60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1" w15:restartNumberingAfterBreak="0">
    <w:nsid w:val="55893188"/>
    <w:multiLevelType w:val="hybridMultilevel"/>
    <w:tmpl w:val="EAD48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B52464"/>
    <w:multiLevelType w:val="hybridMultilevel"/>
    <w:tmpl w:val="703E5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EC4E43"/>
    <w:multiLevelType w:val="hybridMultilevel"/>
    <w:tmpl w:val="4FF60FDE"/>
    <w:lvl w:ilvl="0" w:tplc="6CAC70E8">
      <w:start w:val="17"/>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E17F8A"/>
    <w:multiLevelType w:val="hybridMultilevel"/>
    <w:tmpl w:val="5A6C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6A512D5"/>
    <w:multiLevelType w:val="hybridMultilevel"/>
    <w:tmpl w:val="5A5E5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480292B"/>
    <w:multiLevelType w:val="hybridMultilevel"/>
    <w:tmpl w:val="FF6EC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83FA2"/>
    <w:multiLevelType w:val="hybridMultilevel"/>
    <w:tmpl w:val="B7642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4"/>
  </w:num>
  <w:num w:numId="2">
    <w:abstractNumId w:val="28"/>
  </w:num>
  <w:num w:numId="3">
    <w:abstractNumId w:val="25"/>
  </w:num>
  <w:num w:numId="4">
    <w:abstractNumId w:val="32"/>
  </w:num>
  <w:num w:numId="5">
    <w:abstractNumId w:val="10"/>
  </w:num>
  <w:num w:numId="6">
    <w:abstractNumId w:val="6"/>
  </w:num>
  <w:num w:numId="7">
    <w:abstractNumId w:val="5"/>
  </w:num>
  <w:num w:numId="8">
    <w:abstractNumId w:val="3"/>
  </w:num>
  <w:num w:numId="9">
    <w:abstractNumId w:val="29"/>
  </w:num>
  <w:num w:numId="10">
    <w:abstractNumId w:val="7"/>
  </w:num>
  <w:num w:numId="11">
    <w:abstractNumId w:val="12"/>
  </w:num>
  <w:num w:numId="12">
    <w:abstractNumId w:val="9"/>
  </w:num>
  <w:num w:numId="13">
    <w:abstractNumId w:val="15"/>
  </w:num>
  <w:num w:numId="14">
    <w:abstractNumId w:val="17"/>
  </w:num>
  <w:num w:numId="15">
    <w:abstractNumId w:val="23"/>
  </w:num>
  <w:num w:numId="16">
    <w:abstractNumId w:val="21"/>
  </w:num>
  <w:num w:numId="17">
    <w:abstractNumId w:val="18"/>
  </w:num>
  <w:num w:numId="18">
    <w:abstractNumId w:val="1"/>
  </w:num>
  <w:num w:numId="19">
    <w:abstractNumId w:val="24"/>
  </w:num>
  <w:num w:numId="20">
    <w:abstractNumId w:val="4"/>
  </w:num>
  <w:num w:numId="21">
    <w:abstractNumId w:val="30"/>
  </w:num>
  <w:num w:numId="22">
    <w:abstractNumId w:val="8"/>
  </w:num>
  <w:num w:numId="23">
    <w:abstractNumId w:val="2"/>
  </w:num>
  <w:num w:numId="24">
    <w:abstractNumId w:val="16"/>
  </w:num>
  <w:num w:numId="25">
    <w:abstractNumId w:val="0"/>
  </w:num>
  <w:num w:numId="26">
    <w:abstractNumId w:val="27"/>
  </w:num>
  <w:num w:numId="27">
    <w:abstractNumId w:val="11"/>
  </w:num>
  <w:num w:numId="28">
    <w:abstractNumId w:val="31"/>
  </w:num>
  <w:num w:numId="2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7D266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4A1"/>
    <w:rsid w:val="00003960"/>
    <w:rsid w:val="00003D9A"/>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07CBD"/>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E63"/>
    <w:rsid w:val="00035F72"/>
    <w:rsid w:val="000362D6"/>
    <w:rsid w:val="00036908"/>
    <w:rsid w:val="00036A70"/>
    <w:rsid w:val="00036FBD"/>
    <w:rsid w:val="00037072"/>
    <w:rsid w:val="00037CE2"/>
    <w:rsid w:val="00037F49"/>
    <w:rsid w:val="00037F81"/>
    <w:rsid w:val="00040BDB"/>
    <w:rsid w:val="000410B6"/>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B97"/>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3E8"/>
    <w:rsid w:val="00061573"/>
    <w:rsid w:val="000617D7"/>
    <w:rsid w:val="000620DA"/>
    <w:rsid w:val="000623CA"/>
    <w:rsid w:val="000626EE"/>
    <w:rsid w:val="00062985"/>
    <w:rsid w:val="00063E71"/>
    <w:rsid w:val="000640A9"/>
    <w:rsid w:val="0006422E"/>
    <w:rsid w:val="00064489"/>
    <w:rsid w:val="00064830"/>
    <w:rsid w:val="00065263"/>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72C"/>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160"/>
    <w:rsid w:val="000C6231"/>
    <w:rsid w:val="000C707C"/>
    <w:rsid w:val="000C7611"/>
    <w:rsid w:val="000D00F6"/>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4A9"/>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9FE"/>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520"/>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56"/>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30B"/>
    <w:rsid w:val="001266B1"/>
    <w:rsid w:val="001269E0"/>
    <w:rsid w:val="001270B7"/>
    <w:rsid w:val="00127385"/>
    <w:rsid w:val="00127410"/>
    <w:rsid w:val="0012741A"/>
    <w:rsid w:val="00127532"/>
    <w:rsid w:val="00127F2F"/>
    <w:rsid w:val="001300CB"/>
    <w:rsid w:val="001306D2"/>
    <w:rsid w:val="00130950"/>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358"/>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4BE"/>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8CD"/>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1625"/>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6CB"/>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1B7"/>
    <w:rsid w:val="001A13E9"/>
    <w:rsid w:val="001A150E"/>
    <w:rsid w:val="001A18D2"/>
    <w:rsid w:val="001A245B"/>
    <w:rsid w:val="001A25AC"/>
    <w:rsid w:val="001A2881"/>
    <w:rsid w:val="001A2AB8"/>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D1E"/>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3FA2"/>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3CF"/>
    <w:rsid w:val="002470EE"/>
    <w:rsid w:val="00247B52"/>
    <w:rsid w:val="00247E49"/>
    <w:rsid w:val="00247EB2"/>
    <w:rsid w:val="002503D1"/>
    <w:rsid w:val="00250568"/>
    <w:rsid w:val="002507C7"/>
    <w:rsid w:val="0025095E"/>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3D0"/>
    <w:rsid w:val="0026369F"/>
    <w:rsid w:val="002636AB"/>
    <w:rsid w:val="0026373B"/>
    <w:rsid w:val="00263BE7"/>
    <w:rsid w:val="00264315"/>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40A"/>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55F"/>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8BC"/>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1F1"/>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623"/>
    <w:rsid w:val="00392E40"/>
    <w:rsid w:val="0039318E"/>
    <w:rsid w:val="00393205"/>
    <w:rsid w:val="003936CD"/>
    <w:rsid w:val="003938BA"/>
    <w:rsid w:val="003938F3"/>
    <w:rsid w:val="0039396D"/>
    <w:rsid w:val="00393EA9"/>
    <w:rsid w:val="00394109"/>
    <w:rsid w:val="003947B8"/>
    <w:rsid w:val="00395181"/>
    <w:rsid w:val="003952FB"/>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20B"/>
    <w:rsid w:val="003A634F"/>
    <w:rsid w:val="003A6451"/>
    <w:rsid w:val="003A64FA"/>
    <w:rsid w:val="003A6CDD"/>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4F"/>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3F6"/>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097"/>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B2F"/>
    <w:rsid w:val="00421F78"/>
    <w:rsid w:val="00422267"/>
    <w:rsid w:val="0042227F"/>
    <w:rsid w:val="00422E51"/>
    <w:rsid w:val="0042317C"/>
    <w:rsid w:val="00423925"/>
    <w:rsid w:val="00423F52"/>
    <w:rsid w:val="00423FEB"/>
    <w:rsid w:val="00424A25"/>
    <w:rsid w:val="00424EB8"/>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1B3"/>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666"/>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081"/>
    <w:rsid w:val="00477146"/>
    <w:rsid w:val="004771BA"/>
    <w:rsid w:val="004772B4"/>
    <w:rsid w:val="004778C7"/>
    <w:rsid w:val="00477A42"/>
    <w:rsid w:val="0048018C"/>
    <w:rsid w:val="0048066C"/>
    <w:rsid w:val="0048087A"/>
    <w:rsid w:val="00480DA7"/>
    <w:rsid w:val="00481484"/>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5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6E38"/>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E33"/>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2E5"/>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ED2"/>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5C7"/>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5986"/>
    <w:rsid w:val="005B6242"/>
    <w:rsid w:val="005B6BDB"/>
    <w:rsid w:val="005B6CE4"/>
    <w:rsid w:val="005B6E2E"/>
    <w:rsid w:val="005B6F7A"/>
    <w:rsid w:val="005B7044"/>
    <w:rsid w:val="005B7246"/>
    <w:rsid w:val="005B72B3"/>
    <w:rsid w:val="005B7339"/>
    <w:rsid w:val="005B79F9"/>
    <w:rsid w:val="005C0642"/>
    <w:rsid w:val="005C07A0"/>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33C"/>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115"/>
    <w:rsid w:val="005F2738"/>
    <w:rsid w:val="005F2CD9"/>
    <w:rsid w:val="005F2DD4"/>
    <w:rsid w:val="005F3842"/>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834"/>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990"/>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418"/>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18D"/>
    <w:rsid w:val="00674720"/>
    <w:rsid w:val="00674C30"/>
    <w:rsid w:val="00675203"/>
    <w:rsid w:val="00675E8D"/>
    <w:rsid w:val="006760A1"/>
    <w:rsid w:val="00676A93"/>
    <w:rsid w:val="00676B02"/>
    <w:rsid w:val="006770D4"/>
    <w:rsid w:val="006773B8"/>
    <w:rsid w:val="006773E8"/>
    <w:rsid w:val="00677CFC"/>
    <w:rsid w:val="00677D3D"/>
    <w:rsid w:val="00677D48"/>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6F"/>
    <w:rsid w:val="00691BD2"/>
    <w:rsid w:val="0069210E"/>
    <w:rsid w:val="00692502"/>
    <w:rsid w:val="00692877"/>
    <w:rsid w:val="006930DF"/>
    <w:rsid w:val="00693285"/>
    <w:rsid w:val="006934CF"/>
    <w:rsid w:val="00693619"/>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AE5"/>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E91"/>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43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6E5F"/>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2B4"/>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31D"/>
    <w:rsid w:val="0074545B"/>
    <w:rsid w:val="00745643"/>
    <w:rsid w:val="007458C6"/>
    <w:rsid w:val="007459A9"/>
    <w:rsid w:val="00745DFB"/>
    <w:rsid w:val="00746166"/>
    <w:rsid w:val="00746362"/>
    <w:rsid w:val="00746592"/>
    <w:rsid w:val="007470BB"/>
    <w:rsid w:val="007474E3"/>
    <w:rsid w:val="007477CB"/>
    <w:rsid w:val="0075075D"/>
    <w:rsid w:val="00750760"/>
    <w:rsid w:val="00750BA9"/>
    <w:rsid w:val="00750D2B"/>
    <w:rsid w:val="00750DDB"/>
    <w:rsid w:val="00750FCA"/>
    <w:rsid w:val="00752085"/>
    <w:rsid w:val="007525FC"/>
    <w:rsid w:val="00752726"/>
    <w:rsid w:val="0075295B"/>
    <w:rsid w:val="007530CE"/>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CD7"/>
    <w:rsid w:val="00764E15"/>
    <w:rsid w:val="00765855"/>
    <w:rsid w:val="00765C0B"/>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BAB"/>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C91"/>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5BD8"/>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663"/>
    <w:rsid w:val="007D29CE"/>
    <w:rsid w:val="007D2F8D"/>
    <w:rsid w:val="007D45FF"/>
    <w:rsid w:val="007D4AB6"/>
    <w:rsid w:val="007D4B22"/>
    <w:rsid w:val="007D4E91"/>
    <w:rsid w:val="007D4F42"/>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0218"/>
    <w:rsid w:val="007F0DA8"/>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6E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CB0"/>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0C5"/>
    <w:rsid w:val="00850830"/>
    <w:rsid w:val="00850A6C"/>
    <w:rsid w:val="00850DE6"/>
    <w:rsid w:val="0085205A"/>
    <w:rsid w:val="0085232C"/>
    <w:rsid w:val="00852345"/>
    <w:rsid w:val="00852C4A"/>
    <w:rsid w:val="00852C8B"/>
    <w:rsid w:val="00853053"/>
    <w:rsid w:val="0085362D"/>
    <w:rsid w:val="008536DA"/>
    <w:rsid w:val="008538BD"/>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A83"/>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743"/>
    <w:rsid w:val="008D6AE6"/>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965"/>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0DB8"/>
    <w:rsid w:val="0093122B"/>
    <w:rsid w:val="0093183F"/>
    <w:rsid w:val="00931850"/>
    <w:rsid w:val="00931E06"/>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67D80"/>
    <w:rsid w:val="0097010A"/>
    <w:rsid w:val="009706D4"/>
    <w:rsid w:val="00970B6A"/>
    <w:rsid w:val="00970CC4"/>
    <w:rsid w:val="00970D7B"/>
    <w:rsid w:val="009712B2"/>
    <w:rsid w:val="009719FF"/>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87EFD"/>
    <w:rsid w:val="009900E6"/>
    <w:rsid w:val="00990B07"/>
    <w:rsid w:val="00990B6D"/>
    <w:rsid w:val="00990DDE"/>
    <w:rsid w:val="00991123"/>
    <w:rsid w:val="0099117B"/>
    <w:rsid w:val="0099147E"/>
    <w:rsid w:val="00991550"/>
    <w:rsid w:val="0099181B"/>
    <w:rsid w:val="00992540"/>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27F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CE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4E96"/>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C39"/>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4DD"/>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B0F"/>
    <w:rsid w:val="00AA1E7C"/>
    <w:rsid w:val="00AA1F09"/>
    <w:rsid w:val="00AA21C0"/>
    <w:rsid w:val="00AA23E2"/>
    <w:rsid w:val="00AA24BA"/>
    <w:rsid w:val="00AA2B8F"/>
    <w:rsid w:val="00AA2C74"/>
    <w:rsid w:val="00AA2D08"/>
    <w:rsid w:val="00AA319E"/>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3FB"/>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4BD"/>
    <w:rsid w:val="00AD7588"/>
    <w:rsid w:val="00AD7C28"/>
    <w:rsid w:val="00AD7C88"/>
    <w:rsid w:val="00AE0671"/>
    <w:rsid w:val="00AE0962"/>
    <w:rsid w:val="00AE0A91"/>
    <w:rsid w:val="00AE0FCB"/>
    <w:rsid w:val="00AE1B7D"/>
    <w:rsid w:val="00AE1C38"/>
    <w:rsid w:val="00AE1D21"/>
    <w:rsid w:val="00AE27F0"/>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51E"/>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644"/>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4DC"/>
    <w:rsid w:val="00B70562"/>
    <w:rsid w:val="00B70D3B"/>
    <w:rsid w:val="00B71320"/>
    <w:rsid w:val="00B71B3E"/>
    <w:rsid w:val="00B71BB3"/>
    <w:rsid w:val="00B7210F"/>
    <w:rsid w:val="00B72791"/>
    <w:rsid w:val="00B73397"/>
    <w:rsid w:val="00B736C1"/>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47E"/>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4C3"/>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6CF"/>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727"/>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91"/>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463"/>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C34"/>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DF0"/>
    <w:rsid w:val="00C34EAD"/>
    <w:rsid w:val="00C3507E"/>
    <w:rsid w:val="00C35370"/>
    <w:rsid w:val="00C359E1"/>
    <w:rsid w:val="00C35AC0"/>
    <w:rsid w:val="00C35BCB"/>
    <w:rsid w:val="00C35FAE"/>
    <w:rsid w:val="00C362EF"/>
    <w:rsid w:val="00C36605"/>
    <w:rsid w:val="00C366B4"/>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639"/>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50D"/>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998"/>
    <w:rsid w:val="00C73B96"/>
    <w:rsid w:val="00C73C80"/>
    <w:rsid w:val="00C73FD8"/>
    <w:rsid w:val="00C74A5B"/>
    <w:rsid w:val="00C74D6F"/>
    <w:rsid w:val="00C74F1F"/>
    <w:rsid w:val="00C75A98"/>
    <w:rsid w:val="00C75C0A"/>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87B94"/>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105"/>
    <w:rsid w:val="00CA2A66"/>
    <w:rsid w:val="00CA2AD6"/>
    <w:rsid w:val="00CA2FBC"/>
    <w:rsid w:val="00CA3229"/>
    <w:rsid w:val="00CA33FC"/>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5C84"/>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D7921"/>
    <w:rsid w:val="00CE035E"/>
    <w:rsid w:val="00CE0C01"/>
    <w:rsid w:val="00CE0F1A"/>
    <w:rsid w:val="00CE1328"/>
    <w:rsid w:val="00CE1BBC"/>
    <w:rsid w:val="00CE1CBE"/>
    <w:rsid w:val="00CE1D3C"/>
    <w:rsid w:val="00CE1F59"/>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155"/>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5DF"/>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195B"/>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56A"/>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27"/>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835"/>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7D"/>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F90"/>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66E"/>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9BB"/>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BDE"/>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106"/>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E93"/>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4AE"/>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3F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BE0"/>
    <w:rsid w:val="00F67C55"/>
    <w:rsid w:val="00F67C84"/>
    <w:rsid w:val="00F700B6"/>
    <w:rsid w:val="00F7012D"/>
    <w:rsid w:val="00F7061C"/>
    <w:rsid w:val="00F70827"/>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78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6AB"/>
    <w:rsid w:val="00FB0FF2"/>
    <w:rsid w:val="00FB18B5"/>
    <w:rsid w:val="00FB197F"/>
    <w:rsid w:val="00FB23DD"/>
    <w:rsid w:val="00FB2830"/>
    <w:rsid w:val="00FB312F"/>
    <w:rsid w:val="00FB35C3"/>
    <w:rsid w:val="00FB3BD9"/>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26A"/>
    <w:rsid w:val="00FC5353"/>
    <w:rsid w:val="00FC539A"/>
    <w:rsid w:val="00FC5DF3"/>
    <w:rsid w:val="00FC5F6D"/>
    <w:rsid w:val="00FC6457"/>
    <w:rsid w:val="00FC66C1"/>
    <w:rsid w:val="00FC6703"/>
    <w:rsid w:val="00FC6BA8"/>
    <w:rsid w:val="00FC7248"/>
    <w:rsid w:val="00FC78DD"/>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62C"/>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318"/>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270881E2"/>
  <w15:docId w15:val="{2FD3B0BC-54AC-49A8-842C-11FCE68A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D2663"/>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D84127"/>
    <w:rPr>
      <w:color w:val="605E5C"/>
      <w:shd w:val="clear" w:color="auto" w:fill="E1DFDD"/>
    </w:rPr>
  </w:style>
  <w:style w:type="character" w:customStyle="1" w:styleId="normaltextrun">
    <w:name w:val="normaltextrun"/>
    <w:basedOn w:val="DefaultParagraphFont"/>
    <w:rsid w:val="00065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50710343">
      <w:bodyDiv w:val="1"/>
      <w:marLeft w:val="0"/>
      <w:marRight w:val="0"/>
      <w:marTop w:val="0"/>
      <w:marBottom w:val="0"/>
      <w:divBdr>
        <w:top w:val="none" w:sz="0" w:space="0" w:color="auto"/>
        <w:left w:val="none" w:sz="0" w:space="0" w:color="auto"/>
        <w:bottom w:val="none" w:sz="0" w:space="0" w:color="auto"/>
        <w:right w:val="none" w:sz="0" w:space="0" w:color="auto"/>
      </w:divBdr>
      <w:divsChild>
        <w:div w:id="2034182657">
          <w:marLeft w:val="274"/>
          <w:marRight w:val="0"/>
          <w:marTop w:val="0"/>
          <w:marBottom w:val="0"/>
          <w:divBdr>
            <w:top w:val="none" w:sz="0" w:space="0" w:color="auto"/>
            <w:left w:val="none" w:sz="0" w:space="0" w:color="auto"/>
            <w:bottom w:val="none" w:sz="0" w:space="0" w:color="auto"/>
            <w:right w:val="none" w:sz="0" w:space="0" w:color="auto"/>
          </w:divBdr>
        </w:div>
        <w:div w:id="1241669895">
          <w:marLeft w:val="274"/>
          <w:marRight w:val="0"/>
          <w:marTop w:val="0"/>
          <w:marBottom w:val="0"/>
          <w:divBdr>
            <w:top w:val="none" w:sz="0" w:space="0" w:color="auto"/>
            <w:left w:val="none" w:sz="0" w:space="0" w:color="auto"/>
            <w:bottom w:val="none" w:sz="0" w:space="0" w:color="auto"/>
            <w:right w:val="none" w:sz="0" w:space="0" w:color="auto"/>
          </w:divBdr>
        </w:div>
        <w:div w:id="121654498">
          <w:marLeft w:val="274"/>
          <w:marRight w:val="0"/>
          <w:marTop w:val="0"/>
          <w:marBottom w:val="0"/>
          <w:divBdr>
            <w:top w:val="none" w:sz="0" w:space="0" w:color="auto"/>
            <w:left w:val="none" w:sz="0" w:space="0" w:color="auto"/>
            <w:bottom w:val="none" w:sz="0" w:space="0" w:color="auto"/>
            <w:right w:val="none" w:sz="0" w:space="0" w:color="auto"/>
          </w:divBdr>
        </w:div>
        <w:div w:id="1226838291">
          <w:marLeft w:val="274"/>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91371836">
      <w:bodyDiv w:val="1"/>
      <w:marLeft w:val="0"/>
      <w:marRight w:val="0"/>
      <w:marTop w:val="0"/>
      <w:marBottom w:val="0"/>
      <w:divBdr>
        <w:top w:val="none" w:sz="0" w:space="0" w:color="auto"/>
        <w:left w:val="none" w:sz="0" w:space="0" w:color="auto"/>
        <w:bottom w:val="none" w:sz="0" w:space="0" w:color="auto"/>
        <w:right w:val="none" w:sz="0" w:space="0" w:color="auto"/>
      </w:divBdr>
      <w:divsChild>
        <w:div w:id="1190796741">
          <w:marLeft w:val="547"/>
          <w:marRight w:val="0"/>
          <w:marTop w:val="0"/>
          <w:marBottom w:val="0"/>
          <w:divBdr>
            <w:top w:val="none" w:sz="0" w:space="0" w:color="auto"/>
            <w:left w:val="none" w:sz="0" w:space="0" w:color="auto"/>
            <w:bottom w:val="none" w:sz="0" w:space="0" w:color="auto"/>
            <w:right w:val="none" w:sz="0" w:space="0" w:color="auto"/>
          </w:divBdr>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92957038">
      <w:bodyDiv w:val="1"/>
      <w:marLeft w:val="0"/>
      <w:marRight w:val="0"/>
      <w:marTop w:val="0"/>
      <w:marBottom w:val="0"/>
      <w:divBdr>
        <w:top w:val="none" w:sz="0" w:space="0" w:color="auto"/>
        <w:left w:val="none" w:sz="0" w:space="0" w:color="auto"/>
        <w:bottom w:val="none" w:sz="0" w:space="0" w:color="auto"/>
        <w:right w:val="none" w:sz="0" w:space="0" w:color="auto"/>
      </w:divBdr>
    </w:div>
    <w:div w:id="1401323072">
      <w:bodyDiv w:val="1"/>
      <w:marLeft w:val="0"/>
      <w:marRight w:val="0"/>
      <w:marTop w:val="0"/>
      <w:marBottom w:val="0"/>
      <w:divBdr>
        <w:top w:val="none" w:sz="0" w:space="0" w:color="auto"/>
        <w:left w:val="none" w:sz="0" w:space="0" w:color="auto"/>
        <w:bottom w:val="none" w:sz="0" w:space="0" w:color="auto"/>
        <w:right w:val="none" w:sz="0" w:space="0" w:color="auto"/>
      </w:divBdr>
      <w:divsChild>
        <w:div w:id="810100102">
          <w:marLeft w:val="547"/>
          <w:marRight w:val="0"/>
          <w:marTop w:val="96"/>
          <w:marBottom w:val="0"/>
          <w:divBdr>
            <w:top w:val="none" w:sz="0" w:space="0" w:color="auto"/>
            <w:left w:val="none" w:sz="0" w:space="0" w:color="auto"/>
            <w:bottom w:val="none" w:sz="0" w:space="0" w:color="auto"/>
            <w:right w:val="none" w:sz="0" w:space="0" w:color="auto"/>
          </w:divBdr>
        </w:div>
        <w:div w:id="1489905959">
          <w:marLeft w:val="547"/>
          <w:marRight w:val="0"/>
          <w:marTop w:val="96"/>
          <w:marBottom w:val="0"/>
          <w:divBdr>
            <w:top w:val="none" w:sz="0" w:space="0" w:color="auto"/>
            <w:left w:val="none" w:sz="0" w:space="0" w:color="auto"/>
            <w:bottom w:val="none" w:sz="0" w:space="0" w:color="auto"/>
            <w:right w:val="none" w:sz="0" w:space="0" w:color="auto"/>
          </w:divBdr>
        </w:div>
        <w:div w:id="1099327337">
          <w:marLeft w:val="547"/>
          <w:marRight w:val="0"/>
          <w:marTop w:val="96"/>
          <w:marBottom w:val="0"/>
          <w:divBdr>
            <w:top w:val="none" w:sz="0" w:space="0" w:color="auto"/>
            <w:left w:val="none" w:sz="0" w:space="0" w:color="auto"/>
            <w:bottom w:val="none" w:sz="0" w:space="0" w:color="auto"/>
            <w:right w:val="none" w:sz="0" w:space="0" w:color="auto"/>
          </w:divBdr>
        </w:div>
        <w:div w:id="1811897445">
          <w:marLeft w:val="547"/>
          <w:marRight w:val="0"/>
          <w:marTop w:val="96"/>
          <w:marBottom w:val="0"/>
          <w:divBdr>
            <w:top w:val="none" w:sz="0" w:space="0" w:color="auto"/>
            <w:left w:val="none" w:sz="0" w:space="0" w:color="auto"/>
            <w:bottom w:val="none" w:sz="0" w:space="0" w:color="auto"/>
            <w:right w:val="none" w:sz="0" w:space="0" w:color="auto"/>
          </w:divBdr>
        </w:div>
        <w:div w:id="1618293285">
          <w:marLeft w:val="547"/>
          <w:marRight w:val="0"/>
          <w:marTop w:val="96"/>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32793758">
      <w:bodyDiv w:val="1"/>
      <w:marLeft w:val="0"/>
      <w:marRight w:val="0"/>
      <w:marTop w:val="0"/>
      <w:marBottom w:val="0"/>
      <w:divBdr>
        <w:top w:val="none" w:sz="0" w:space="0" w:color="auto"/>
        <w:left w:val="none" w:sz="0" w:space="0" w:color="auto"/>
        <w:bottom w:val="none" w:sz="0" w:space="0" w:color="auto"/>
        <w:right w:val="none" w:sz="0" w:space="0" w:color="auto"/>
      </w:divBdr>
      <w:divsChild>
        <w:div w:id="1275020134">
          <w:marLeft w:val="547"/>
          <w:marRight w:val="0"/>
          <w:marTop w:val="0"/>
          <w:marBottom w:val="0"/>
          <w:divBdr>
            <w:top w:val="none" w:sz="0" w:space="0" w:color="auto"/>
            <w:left w:val="none" w:sz="0" w:space="0" w:color="auto"/>
            <w:bottom w:val="none" w:sz="0" w:space="0" w:color="auto"/>
            <w:right w:val="none" w:sz="0" w:space="0" w:color="auto"/>
          </w:divBdr>
        </w:div>
        <w:div w:id="2055346937">
          <w:marLeft w:val="547"/>
          <w:marRight w:val="0"/>
          <w:marTop w:val="0"/>
          <w:marBottom w:val="0"/>
          <w:divBdr>
            <w:top w:val="none" w:sz="0" w:space="0" w:color="auto"/>
            <w:left w:val="none" w:sz="0" w:space="0" w:color="auto"/>
            <w:bottom w:val="none" w:sz="0" w:space="0" w:color="auto"/>
            <w:right w:val="none" w:sz="0" w:space="0" w:color="auto"/>
          </w:divBdr>
        </w:div>
        <w:div w:id="1029918737">
          <w:marLeft w:val="547"/>
          <w:marRight w:val="0"/>
          <w:marTop w:val="0"/>
          <w:marBottom w:val="0"/>
          <w:divBdr>
            <w:top w:val="none" w:sz="0" w:space="0" w:color="auto"/>
            <w:left w:val="none" w:sz="0" w:space="0" w:color="auto"/>
            <w:bottom w:val="none" w:sz="0" w:space="0" w:color="auto"/>
            <w:right w:val="none" w:sz="0" w:space="0" w:color="auto"/>
          </w:divBdr>
        </w:div>
        <w:div w:id="2059863530">
          <w:marLeft w:val="547"/>
          <w:marRight w:val="0"/>
          <w:marTop w:val="0"/>
          <w:marBottom w:val="0"/>
          <w:divBdr>
            <w:top w:val="none" w:sz="0" w:space="0" w:color="auto"/>
            <w:left w:val="none" w:sz="0" w:space="0" w:color="auto"/>
            <w:bottom w:val="none" w:sz="0" w:space="0" w:color="auto"/>
            <w:right w:val="none" w:sz="0" w:space="0" w:color="auto"/>
          </w:divBdr>
        </w:div>
        <w:div w:id="617375753">
          <w:marLeft w:val="547"/>
          <w:marRight w:val="0"/>
          <w:marTop w:val="0"/>
          <w:marBottom w:val="0"/>
          <w:divBdr>
            <w:top w:val="none" w:sz="0" w:space="0" w:color="auto"/>
            <w:left w:val="none" w:sz="0" w:space="0" w:color="auto"/>
            <w:bottom w:val="none" w:sz="0" w:space="0" w:color="auto"/>
            <w:right w:val="none" w:sz="0" w:space="0" w:color="auto"/>
          </w:divBdr>
        </w:div>
        <w:div w:id="131992926">
          <w:marLeft w:val="547"/>
          <w:marRight w:val="0"/>
          <w:marTop w:val="0"/>
          <w:marBottom w:val="0"/>
          <w:divBdr>
            <w:top w:val="none" w:sz="0" w:space="0" w:color="auto"/>
            <w:left w:val="none" w:sz="0" w:space="0" w:color="auto"/>
            <w:bottom w:val="none" w:sz="0" w:space="0" w:color="auto"/>
            <w:right w:val="none" w:sz="0" w:space="0" w:color="auto"/>
          </w:divBdr>
        </w:div>
        <w:div w:id="1655640218">
          <w:marLeft w:val="547"/>
          <w:marRight w:val="0"/>
          <w:marTop w:val="0"/>
          <w:marBottom w:val="0"/>
          <w:divBdr>
            <w:top w:val="none" w:sz="0" w:space="0" w:color="auto"/>
            <w:left w:val="none" w:sz="0" w:space="0" w:color="auto"/>
            <w:bottom w:val="none" w:sz="0" w:space="0" w:color="auto"/>
            <w:right w:val="none" w:sz="0" w:space="0" w:color="auto"/>
          </w:divBdr>
        </w:div>
        <w:div w:id="140776614">
          <w:marLeft w:val="547"/>
          <w:marRight w:val="0"/>
          <w:marTop w:val="0"/>
          <w:marBottom w:val="0"/>
          <w:divBdr>
            <w:top w:val="none" w:sz="0" w:space="0" w:color="auto"/>
            <w:left w:val="none" w:sz="0" w:space="0" w:color="auto"/>
            <w:bottom w:val="none" w:sz="0" w:space="0" w:color="auto"/>
            <w:right w:val="none" w:sz="0" w:space="0" w:color="auto"/>
          </w:divBdr>
        </w:div>
        <w:div w:id="1140995849">
          <w:marLeft w:val="547"/>
          <w:marRight w:val="0"/>
          <w:marTop w:val="0"/>
          <w:marBottom w:val="0"/>
          <w:divBdr>
            <w:top w:val="none" w:sz="0" w:space="0" w:color="auto"/>
            <w:left w:val="none" w:sz="0" w:space="0" w:color="auto"/>
            <w:bottom w:val="none" w:sz="0" w:space="0" w:color="auto"/>
            <w:right w:val="none" w:sz="0" w:space="0" w:color="auto"/>
          </w:divBdr>
        </w:div>
      </w:divsChild>
    </w:div>
    <w:div w:id="2017925743">
      <w:bodyDiv w:val="1"/>
      <w:marLeft w:val="0"/>
      <w:marRight w:val="0"/>
      <w:marTop w:val="0"/>
      <w:marBottom w:val="0"/>
      <w:divBdr>
        <w:top w:val="none" w:sz="0" w:space="0" w:color="auto"/>
        <w:left w:val="none" w:sz="0" w:space="0" w:color="auto"/>
        <w:bottom w:val="none" w:sz="0" w:space="0" w:color="auto"/>
        <w:right w:val="none" w:sz="0" w:space="0" w:color="auto"/>
      </w:divBdr>
      <w:divsChild>
        <w:div w:id="868377189">
          <w:marLeft w:val="547"/>
          <w:marRight w:val="0"/>
          <w:marTop w:val="0"/>
          <w:marBottom w:val="0"/>
          <w:divBdr>
            <w:top w:val="none" w:sz="0" w:space="0" w:color="auto"/>
            <w:left w:val="none" w:sz="0" w:space="0" w:color="auto"/>
            <w:bottom w:val="none" w:sz="0" w:space="0" w:color="auto"/>
            <w:right w:val="none" w:sz="0" w:space="0" w:color="auto"/>
          </w:divBdr>
        </w:div>
        <w:div w:id="1659337484">
          <w:marLeft w:val="547"/>
          <w:marRight w:val="0"/>
          <w:marTop w:val="0"/>
          <w:marBottom w:val="0"/>
          <w:divBdr>
            <w:top w:val="none" w:sz="0" w:space="0" w:color="auto"/>
            <w:left w:val="none" w:sz="0" w:space="0" w:color="auto"/>
            <w:bottom w:val="none" w:sz="0" w:space="0" w:color="auto"/>
            <w:right w:val="none" w:sz="0" w:space="0" w:color="auto"/>
          </w:divBdr>
        </w:div>
        <w:div w:id="1796555791">
          <w:marLeft w:val="547"/>
          <w:marRight w:val="0"/>
          <w:marTop w:val="0"/>
          <w:marBottom w:val="0"/>
          <w:divBdr>
            <w:top w:val="none" w:sz="0" w:space="0" w:color="auto"/>
            <w:left w:val="none" w:sz="0" w:space="0" w:color="auto"/>
            <w:bottom w:val="none" w:sz="0" w:space="0" w:color="auto"/>
            <w:right w:val="none" w:sz="0" w:space="0" w:color="auto"/>
          </w:divBdr>
        </w:div>
        <w:div w:id="876241669">
          <w:marLeft w:val="547"/>
          <w:marRight w:val="0"/>
          <w:marTop w:val="0"/>
          <w:marBottom w:val="0"/>
          <w:divBdr>
            <w:top w:val="none" w:sz="0" w:space="0" w:color="auto"/>
            <w:left w:val="none" w:sz="0" w:space="0" w:color="auto"/>
            <w:bottom w:val="none" w:sz="0" w:space="0" w:color="auto"/>
            <w:right w:val="none" w:sz="0" w:space="0" w:color="auto"/>
          </w:divBdr>
        </w:div>
        <w:div w:id="503742275">
          <w:marLeft w:val="547"/>
          <w:marRight w:val="0"/>
          <w:marTop w:val="0"/>
          <w:marBottom w:val="0"/>
          <w:divBdr>
            <w:top w:val="none" w:sz="0" w:space="0" w:color="auto"/>
            <w:left w:val="none" w:sz="0" w:space="0" w:color="auto"/>
            <w:bottom w:val="none" w:sz="0" w:space="0" w:color="auto"/>
            <w:right w:val="none" w:sz="0" w:space="0" w:color="auto"/>
          </w:divBdr>
        </w:div>
        <w:div w:id="1640916266">
          <w:marLeft w:val="547"/>
          <w:marRight w:val="0"/>
          <w:marTop w:val="0"/>
          <w:marBottom w:val="0"/>
          <w:divBdr>
            <w:top w:val="none" w:sz="0" w:space="0" w:color="auto"/>
            <w:left w:val="none" w:sz="0" w:space="0" w:color="auto"/>
            <w:bottom w:val="none" w:sz="0" w:space="0" w:color="auto"/>
            <w:right w:val="none" w:sz="0" w:space="0" w:color="auto"/>
          </w:divBdr>
        </w:div>
        <w:div w:id="916016708">
          <w:marLeft w:val="547"/>
          <w:marRight w:val="0"/>
          <w:marTop w:val="0"/>
          <w:marBottom w:val="0"/>
          <w:divBdr>
            <w:top w:val="none" w:sz="0" w:space="0" w:color="auto"/>
            <w:left w:val="none" w:sz="0" w:space="0" w:color="auto"/>
            <w:bottom w:val="none" w:sz="0" w:space="0" w:color="auto"/>
            <w:right w:val="none" w:sz="0" w:space="0" w:color="auto"/>
          </w:divBdr>
        </w:div>
        <w:div w:id="197083367">
          <w:marLeft w:val="274"/>
          <w:marRight w:val="0"/>
          <w:marTop w:val="0"/>
          <w:marBottom w:val="0"/>
          <w:divBdr>
            <w:top w:val="none" w:sz="0" w:space="0" w:color="auto"/>
            <w:left w:val="none" w:sz="0" w:space="0" w:color="auto"/>
            <w:bottom w:val="none" w:sz="0" w:space="0" w:color="auto"/>
            <w:right w:val="none" w:sz="0" w:space="0" w:color="auto"/>
          </w:divBdr>
        </w:div>
        <w:div w:id="274292210">
          <w:marLeft w:val="274"/>
          <w:marRight w:val="0"/>
          <w:marTop w:val="0"/>
          <w:marBottom w:val="0"/>
          <w:divBdr>
            <w:top w:val="none" w:sz="0" w:space="0" w:color="auto"/>
            <w:left w:val="none" w:sz="0" w:space="0" w:color="auto"/>
            <w:bottom w:val="none" w:sz="0" w:space="0" w:color="auto"/>
            <w:right w:val="none" w:sz="0" w:space="0" w:color="auto"/>
          </w:divBdr>
        </w:div>
        <w:div w:id="450325396">
          <w:marLeft w:val="274"/>
          <w:marRight w:val="0"/>
          <w:marTop w:val="0"/>
          <w:marBottom w:val="0"/>
          <w:divBdr>
            <w:top w:val="none" w:sz="0" w:space="0" w:color="auto"/>
            <w:left w:val="none" w:sz="0" w:space="0" w:color="auto"/>
            <w:bottom w:val="none" w:sz="0" w:space="0" w:color="auto"/>
            <w:right w:val="none" w:sz="0" w:space="0" w:color="auto"/>
          </w:divBdr>
        </w:div>
        <w:div w:id="55855919">
          <w:marLeft w:val="274"/>
          <w:marRight w:val="0"/>
          <w:marTop w:val="0"/>
          <w:marBottom w:val="0"/>
          <w:divBdr>
            <w:top w:val="none" w:sz="0" w:space="0" w:color="auto"/>
            <w:left w:val="none" w:sz="0" w:space="0" w:color="auto"/>
            <w:bottom w:val="none" w:sz="0" w:space="0" w:color="auto"/>
            <w:right w:val="none" w:sz="0" w:space="0" w:color="auto"/>
          </w:divBdr>
        </w:div>
        <w:div w:id="833691960">
          <w:marLeft w:val="274"/>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delwp.vic.gov.au/communities-and-regions/regions-and-location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ustomer.service@delwp.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C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o9492dc47c994f779126f45d040cd00e xmlns="6a94b143-faab-4153-939e-68c446c3d199">
      <Terms xmlns="http://schemas.microsoft.com/office/infopath/2007/PartnerControls">
        <TermInfo xmlns="http://schemas.microsoft.com/office/infopath/2007/PartnerControls">
          <TermName xmlns="http://schemas.microsoft.com/office/infopath/2007/PartnerControls">Inductions</TermName>
          <TermId xmlns="http://schemas.microsoft.com/office/infopath/2007/PartnerControls">8ffa7403-d237-45c9-a867-cd41805ef66c</TermId>
        </TermInfo>
      </Terms>
    </o9492dc47c994f779126f45d040cd00e>
    <TaxCatchAll xmlns="9fd47c19-1c4a-4d7d-b342-c10cef269344">
      <Value>13</Value>
      <Value>12</Value>
      <Value>7</Value>
      <Value>21</Value>
      <Value>3</Value>
      <Value>2</Value>
      <Value>1</Value>
      <Value>102</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e1339ebedcf245e6af594be8e60be8b7 xmlns="c9aadbac-82ff-4dd2-bad7-8dc66b4413f5">
      <Terms xmlns="http://schemas.microsoft.com/office/infopath/2007/PartnerControls"/>
    </e1339ebedcf245e6af594be8e60be8b7>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Governance</TermName>
          <TermId xmlns="http://schemas.microsoft.com/office/infopath/2007/PartnerControls">463d94ff-4dd9-47a0-b0dd-ce431c07d809</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Good Governance Fact Sheets for committees of management of crown land reserves </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DOCID589-1193700953-828</_dlc_DocId>
    <_dlc_DocIdUrl xmlns="a5f32de4-e402-4188-b034-e71ca7d22e54">
      <Url>https://delwpvicgovau.sharepoint.com/sites/ecm_589/_layouts/15/DocIdRedir.aspx?ID=DOCID589-1193700953-828</Url>
      <Description>DOCID589-1193700953-828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DE6B27D573562B459BE763614A420874" ma:contentTypeVersion="10" ma:contentTypeDescription="Project/program background material provided to Ministers or their representatives to attend events, e.g. funding information, project impetus, participants etc - DELWP" ma:contentTypeScope="" ma:versionID="414788878d0e4df0ccc1aae4af1755aa">
  <xsd:schema xmlns:xsd="http://www.w3.org/2001/XMLSchema" xmlns:xs="http://www.w3.org/2001/XMLSchema" xmlns:p="http://schemas.microsoft.com/office/2006/metadata/properties" xmlns:ns1="http://schemas.microsoft.com/sharepoint/v3" xmlns:ns2="a5f32de4-e402-4188-b034-e71ca7d22e54" xmlns:ns3="9fd47c19-1c4a-4d7d-b342-c10cef269344" xmlns:ns4="6a94b143-faab-4153-939e-68c446c3d199" xmlns:ns5="c9aadbac-82ff-4dd2-bad7-8dc66b4413f5" targetNamespace="http://schemas.microsoft.com/office/2006/metadata/properties" ma:root="true" ma:fieldsID="72636493fff8b17087976509d833f183" ns1:_="" ns2:_="" ns3:_="" ns4:_="" ns5:_="">
    <xsd:import namespace="http://schemas.microsoft.com/sharepoint/v3"/>
    <xsd:import namespace="a5f32de4-e402-4188-b034-e71ca7d22e54"/>
    <xsd:import namespace="9fd47c19-1c4a-4d7d-b342-c10cef269344"/>
    <xsd:import namespace="6a94b143-faab-4153-939e-68c446c3d199"/>
    <xsd:import namespace="c9aadbac-82ff-4dd2-bad7-8dc66b4413f5"/>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5:e1339ebedcf245e6af594be8e60be8b7" minOccurs="0"/>
                <xsd:element ref="ns4:o9492dc47c994f779126f45d040cd00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1;#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d3ef08c-152b-4e55-9770-760baed4d7d0}" ma:internalName="TaxCatchAll" ma:showField="CatchAllData" ma:web="6a94b143-faab-4153-939e-68c446c3d199">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d3ef08c-152b-4e55-9770-760baed4d7d0}" ma:internalName="TaxCatchAllLabel" ma:readOnly="true" ma:showField="CatchAllDataLabel" ma:web="6a94b143-faab-4153-939e-68c446c3d199">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2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12;#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94b143-faab-4153-939e-68c446c3d199" elementFormDefault="qualified">
    <xsd:import namespace="http://schemas.microsoft.com/office/2006/documentManagement/types"/>
    <xsd:import namespace="http://schemas.microsoft.com/office/infopath/2007/PartnerControls"/>
    <xsd:element name="o9492dc47c994f779126f45d040cd00e" ma:index="34" nillable="true" ma:taxonomy="true" ma:internalName="o9492dc47c994f779126f45d040cd00e" ma:taxonomyFieldName="Project_x0020_Name" ma:displayName="Project Name" ma:default="" ma:fieldId="{89492dc4-7c99-4f77-9126-f45d040cd00e}" ma:sspId="797aeec6-0273-40f2-ab3e-beee73212332" ma:termSetId="eecc7f0a-4d47-4c39-875d-b0516e9dba9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aadbac-82ff-4dd2-bad7-8dc66b4413f5" elementFormDefault="qualified">
    <xsd:import namespace="http://schemas.microsoft.com/office/2006/documentManagement/types"/>
    <xsd:import namespace="http://schemas.microsoft.com/office/infopath/2007/PartnerControls"/>
    <xsd:element name="e1339ebedcf245e6af594be8e60be8b7" ma:index="33" nillable="true" ma:taxonomy="true" ma:internalName="e1339ebedcf245e6af594be8e60be8b7" ma:taxonomyFieldName="Sub_x0020_Category" ma:displayName="Sub Category" ma:default="" ma:fieldId="{e1339ebe-dcf2-45e6-af59-4be8e60be8b7}" ma:sspId="797aeec6-0273-40f2-ab3e-beee73212332" ma:termSetId="acd726b0-41fb-4b27-9128-46fd63a5ad7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A9E1B-9445-4156-846F-1581B0065F55}">
  <ds:schemaRefs>
    <ds:schemaRef ds:uri="Microsoft.SharePoint.Taxonomy.ContentTypeSync"/>
  </ds:schemaRefs>
</ds:datastoreItem>
</file>

<file path=customXml/itemProps2.xml><?xml version="1.0" encoding="utf-8"?>
<ds:datastoreItem xmlns:ds="http://schemas.openxmlformats.org/officeDocument/2006/customXml" ds:itemID="{4B6EACAC-2001-4812-8177-82CA0E9D03A7}">
  <ds:schemaRefs>
    <ds:schemaRef ds:uri="http://schemas.microsoft.com/sharepoint/v3/contenttype/forms"/>
  </ds:schemaRefs>
</ds:datastoreItem>
</file>

<file path=customXml/itemProps3.xml><?xml version="1.0" encoding="utf-8"?>
<ds:datastoreItem xmlns:ds="http://schemas.openxmlformats.org/officeDocument/2006/customXml" ds:itemID="{110DAD45-B9F2-450E-9097-9806013EE802}">
  <ds:schemaRefs>
    <ds:schemaRef ds:uri="http://schemas.openxmlformats.org/officeDocument/2006/bibliography"/>
  </ds:schemaRefs>
</ds:datastoreItem>
</file>

<file path=customXml/itemProps4.xml><?xml version="1.0" encoding="utf-8"?>
<ds:datastoreItem xmlns:ds="http://schemas.openxmlformats.org/officeDocument/2006/customXml" ds:itemID="{C01384B7-F620-4196-8275-7D1C2E0879DC}">
  <ds:schemaRefs>
    <ds:schemaRef ds:uri="http://schemas.microsoft.com/office/2006/metadata/customXsn"/>
  </ds:schemaRefs>
</ds:datastoreItem>
</file>

<file path=customXml/itemProps5.xml><?xml version="1.0" encoding="utf-8"?>
<ds:datastoreItem xmlns:ds="http://schemas.openxmlformats.org/officeDocument/2006/customXml" ds:itemID="{AAE7F50B-BA40-4193-A079-CBE41868BE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6a94b143-faab-4153-939e-68c446c3d199"/>
    <ds:schemaRef ds:uri="http://schemas.microsoft.com/sharepoint/v3"/>
    <ds:schemaRef ds:uri="c9aadbac-82ff-4dd2-bad7-8dc66b4413f5"/>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D8349235-080A-4E79-9DD7-1C036C531C1F}">
  <ds:schemaRefs>
    <ds:schemaRef ds:uri="http://schemas.microsoft.com/sharepoint/events"/>
  </ds:schemaRefs>
</ds:datastoreItem>
</file>

<file path=customXml/itemProps7.xml><?xml version="1.0" encoding="utf-8"?>
<ds:datastoreItem xmlns:ds="http://schemas.openxmlformats.org/officeDocument/2006/customXml" ds:itemID="{659D170E-022A-448E-9AFE-31E92DF44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6a94b143-faab-4153-939e-68c446c3d199"/>
    <ds:schemaRef ds:uri="c9aadbac-82ff-4dd2-bad7-8dc66b44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416</Words>
  <Characters>2377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Title</vt:lpstr>
      <vt:lpstr>    Minister’s “landowner’s consent”</vt:lpstr>
      <vt:lpstr>    Permits and approvals</vt:lpstr>
      <vt:lpstr>    Liaisng with DELWP as early as possible in planning to develop the reserve</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Joanna M Creswell (DELWP)</dc:creator>
  <cp:keywords/>
  <dc:description/>
  <cp:lastModifiedBy>Michael Gourlay (DELWP)</cp:lastModifiedBy>
  <cp:revision>2</cp:revision>
  <cp:lastPrinted>2016-09-08T07:20:00Z</cp:lastPrinted>
  <dcterms:created xsi:type="dcterms:W3CDTF">2021-06-11T03:59:00Z</dcterms:created>
  <dcterms:modified xsi:type="dcterms:W3CDTF">2021-06-11T03:59:00Z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0x0101002517F445A0F35E449C98AAD631F2B038C000DE6B27D573562B459BE763614A420874</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13;#Land Governance|463d94ff-4dd9-47a0-b0dd-ce431c07d809</vt:lpwstr>
  </property>
  <property fmtid="{D5CDD505-2E9C-101B-9397-08002B2CF9AE}" pid="23" name="Sub Category">
    <vt:lpwstr/>
  </property>
  <property fmtid="{D5CDD505-2E9C-101B-9397-08002B2CF9AE}" pid="24" name="Division">
    <vt:lpwstr>12;#Land Management Policy|d36400fd-04a6-4fcb-8a4b-1ca5c16ad2a7</vt:lpwstr>
  </property>
  <property fmtid="{D5CDD505-2E9C-101B-9397-08002B2CF9AE}" pid="25" name="Dissemination Limiting Marker">
    <vt:lpwstr>3;#FOUO|955eb6fc-b35a-4808-8aa5-31e514fa3f26</vt:lpwstr>
  </property>
  <property fmtid="{D5CDD505-2E9C-101B-9397-08002B2CF9AE}" pid="26" name="Group1">
    <vt:lpwstr>21;#Environment and Climate Change|b90772f5-2afa-408f-b8b8-93ad6baba774</vt:lpwstr>
  </property>
  <property fmtid="{D5CDD505-2E9C-101B-9397-08002B2CF9AE}" pid="27" name="Project Name">
    <vt:lpwstr>102;#Inductions|8ffa7403-d237-45c9-a867-cd41805ef66c</vt:lpwstr>
  </property>
  <property fmtid="{D5CDD505-2E9C-101B-9397-08002B2CF9AE}" pid="28" name="Security Classification">
    <vt:lpwstr>2;#Unclassified|7fa379f4-4aba-4692-ab80-7d39d3a23cf4</vt:lpwstr>
  </property>
  <property fmtid="{D5CDD505-2E9C-101B-9397-08002B2CF9AE}" pid="29" name="_dlc_DocIdItemGuid">
    <vt:lpwstr>cd52115d-cc75-4844-9659-8c21e8217259</vt:lpwstr>
  </property>
  <property fmtid="{D5CDD505-2E9C-101B-9397-08002B2CF9AE}" pid="30" name="Order">
    <vt:r8>71600</vt:r8>
  </property>
  <property fmtid="{D5CDD505-2E9C-101B-9397-08002B2CF9AE}" pid="31" name="MSIP_Label_4257e2ab-f512-40e2-9c9a-c64247360765_Enabled">
    <vt:lpwstr>true</vt:lpwstr>
  </property>
  <property fmtid="{D5CDD505-2E9C-101B-9397-08002B2CF9AE}" pid="32" name="MSIP_Label_4257e2ab-f512-40e2-9c9a-c64247360765_SetDate">
    <vt:lpwstr>2021-02-11T23:57:18Z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e9d2db86-847e-4cf7-95e4-1b1a021cec6d</vt:lpwstr>
  </property>
  <property fmtid="{D5CDD505-2E9C-101B-9397-08002B2CF9AE}" pid="37" name="MSIP_Label_4257e2ab-f512-40e2-9c9a-c64247360765_ContentBits">
    <vt:lpwstr>2</vt:lpwstr>
  </property>
</Properties>
</file>