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12194" w14:textId="34F27C01" w:rsidR="007863F2" w:rsidRDefault="007565B7" w:rsidP="007565B7">
      <w:pPr>
        <w:pStyle w:val="Subtitle"/>
        <w:tabs>
          <w:tab w:val="left" w:pos="1620"/>
          <w:tab w:val="left" w:pos="8070"/>
        </w:tabs>
        <w:rPr>
          <w:rFonts w:asciiTheme="majorHAnsi" w:hAnsiTheme="majorHAnsi" w:cstheme="majorHAnsi"/>
          <w:b/>
          <w:bCs/>
          <w:color w:val="FFFFFF" w:themeColor="background1"/>
          <w:sz w:val="40"/>
          <w:szCs w:val="40"/>
        </w:rPr>
      </w:pPr>
      <w:bookmarkStart w:id="0" w:name="_Toc106305998"/>
      <w:bookmarkStart w:id="1" w:name="_Hlk187917879"/>
      <w:r w:rsidRPr="00FB4DFC">
        <w:rPr>
          <w:rFonts w:asciiTheme="majorHAnsi" w:hAnsiTheme="majorHAnsi" w:cstheme="majorHAnsi"/>
          <w:b/>
          <w:bCs/>
          <w:color w:val="FFFFFF" w:themeColor="background1"/>
          <w:sz w:val="40"/>
          <w:szCs w:val="40"/>
        </w:rPr>
        <w:t xml:space="preserve">Public </w:t>
      </w:r>
      <w:r w:rsidR="00595CFD">
        <w:rPr>
          <w:rFonts w:asciiTheme="majorHAnsi" w:hAnsiTheme="majorHAnsi" w:cstheme="majorHAnsi"/>
          <w:b/>
          <w:bCs/>
          <w:color w:val="FFFFFF" w:themeColor="background1"/>
          <w:sz w:val="40"/>
          <w:szCs w:val="40"/>
        </w:rPr>
        <w:t>i</w:t>
      </w:r>
      <w:r w:rsidRPr="00FB4DFC">
        <w:rPr>
          <w:rFonts w:asciiTheme="majorHAnsi" w:hAnsiTheme="majorHAnsi" w:cstheme="majorHAnsi"/>
          <w:b/>
          <w:bCs/>
          <w:color w:val="FFFFFF" w:themeColor="background1"/>
          <w:sz w:val="40"/>
          <w:szCs w:val="40"/>
        </w:rPr>
        <w:t xml:space="preserve">nterest </w:t>
      </w:r>
      <w:r w:rsidR="00595CFD">
        <w:rPr>
          <w:rFonts w:asciiTheme="majorHAnsi" w:hAnsiTheme="majorHAnsi" w:cstheme="majorHAnsi"/>
          <w:b/>
          <w:bCs/>
          <w:color w:val="FFFFFF" w:themeColor="background1"/>
          <w:sz w:val="40"/>
          <w:szCs w:val="40"/>
        </w:rPr>
        <w:t>d</w:t>
      </w:r>
      <w:r w:rsidRPr="00FB4DFC">
        <w:rPr>
          <w:rFonts w:asciiTheme="majorHAnsi" w:hAnsiTheme="majorHAnsi" w:cstheme="majorHAnsi"/>
          <w:b/>
          <w:bCs/>
          <w:color w:val="FFFFFF" w:themeColor="background1"/>
          <w:sz w:val="40"/>
          <w:szCs w:val="40"/>
        </w:rPr>
        <w:t xml:space="preserve">isclosures </w:t>
      </w:r>
    </w:p>
    <w:p w14:paraId="2B86F961" w14:textId="1D24B588" w:rsidR="009207E7" w:rsidRPr="00FB4DFC" w:rsidRDefault="00595CFD" w:rsidP="007565B7">
      <w:pPr>
        <w:pStyle w:val="Subtitle"/>
        <w:tabs>
          <w:tab w:val="left" w:pos="1620"/>
          <w:tab w:val="left" w:pos="8070"/>
        </w:tabs>
        <w:rPr>
          <w:rFonts w:asciiTheme="majorHAnsi" w:hAnsiTheme="majorHAnsi" w:cstheme="majorHAnsi"/>
          <w:b/>
          <w:bCs/>
          <w:color w:val="FFFFFF" w:themeColor="background1"/>
          <w:sz w:val="40"/>
          <w:szCs w:val="40"/>
        </w:rPr>
      </w:pPr>
      <w:r>
        <w:rPr>
          <w:rFonts w:asciiTheme="majorHAnsi" w:hAnsiTheme="majorHAnsi" w:cstheme="majorHAnsi"/>
          <w:b/>
          <w:bCs/>
          <w:color w:val="FFFFFF" w:themeColor="background1"/>
          <w:sz w:val="40"/>
          <w:szCs w:val="40"/>
        </w:rPr>
        <w:t>m</w:t>
      </w:r>
      <w:r w:rsidR="007565B7" w:rsidRPr="00FB4DFC">
        <w:rPr>
          <w:rFonts w:asciiTheme="majorHAnsi" w:hAnsiTheme="majorHAnsi" w:cstheme="majorHAnsi"/>
          <w:b/>
          <w:bCs/>
          <w:color w:val="FFFFFF" w:themeColor="background1"/>
          <w:sz w:val="40"/>
          <w:szCs w:val="40"/>
        </w:rPr>
        <w:t xml:space="preserve">anagement </w:t>
      </w:r>
      <w:r>
        <w:rPr>
          <w:rFonts w:asciiTheme="majorHAnsi" w:hAnsiTheme="majorHAnsi" w:cstheme="majorHAnsi"/>
          <w:b/>
          <w:bCs/>
          <w:color w:val="FFFFFF" w:themeColor="background1"/>
          <w:sz w:val="40"/>
          <w:szCs w:val="40"/>
        </w:rPr>
        <w:t>p</w:t>
      </w:r>
      <w:r w:rsidR="007565B7" w:rsidRPr="00FB4DFC">
        <w:rPr>
          <w:rFonts w:asciiTheme="majorHAnsi" w:hAnsiTheme="majorHAnsi" w:cstheme="majorHAnsi"/>
          <w:b/>
          <w:bCs/>
          <w:color w:val="FFFFFF" w:themeColor="background1"/>
          <w:sz w:val="40"/>
          <w:szCs w:val="40"/>
        </w:rPr>
        <w:t>rocedure</w:t>
      </w:r>
    </w:p>
    <w:p w14:paraId="7419CB56" w14:textId="77777777" w:rsidR="009207E7" w:rsidRPr="004C1F02" w:rsidRDefault="009207E7" w:rsidP="009207E7">
      <w:pPr>
        <w:pStyle w:val="xVicLogo"/>
        <w:framePr w:wrap="around"/>
      </w:pPr>
      <w:bookmarkStart w:id="2" w:name="Here"/>
      <w:bookmarkEnd w:id="2"/>
      <w:r w:rsidRPr="004C1F02">
        <w:rPr>
          <w:noProof/>
        </w:rPr>
        <w:drawing>
          <wp:inline distT="0" distB="0" distL="0" distR="0" wp14:anchorId="715C4483" wp14:editId="7BBD3C33">
            <wp:extent cx="1738080" cy="444948"/>
            <wp:effectExtent l="0" t="0" r="0" b="0"/>
            <wp:docPr id="36" name="Cover_Logo_StateGovt" descr="The State of Victoria Department of Energy, Environment and Climate Action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Cover_Logo_StateGovt" descr="The State of Victoria Department of Energy, Environment and Climate Action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080" cy="44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02178" w14:textId="5C8A8511" w:rsidR="009207E7" w:rsidRDefault="007565B7" w:rsidP="007565B7">
      <w:pPr>
        <w:pStyle w:val="BodyText"/>
        <w:tabs>
          <w:tab w:val="left" w:pos="960"/>
        </w:tabs>
      </w:pPr>
      <w:r>
        <w:tab/>
      </w:r>
    </w:p>
    <w:p w14:paraId="3FCABF25" w14:textId="389A59BB" w:rsidR="009207E7" w:rsidRDefault="007565B7" w:rsidP="007565B7">
      <w:pPr>
        <w:pStyle w:val="BodyText"/>
        <w:tabs>
          <w:tab w:val="left" w:pos="7260"/>
        </w:tabs>
      </w:pPr>
      <w:r>
        <w:tab/>
      </w:r>
    </w:p>
    <w:p w14:paraId="70B56950" w14:textId="77777777" w:rsidR="009207E7" w:rsidRDefault="009207E7" w:rsidP="009207E7">
      <w:pPr>
        <w:pStyle w:val="BodyText"/>
      </w:pPr>
    </w:p>
    <w:p w14:paraId="1C9A9EED" w14:textId="7A9619F2" w:rsidR="009207E7" w:rsidRDefault="009207E7" w:rsidP="009207E7">
      <w:pPr>
        <w:pStyle w:val="BodyText"/>
      </w:pPr>
      <w:r>
        <w:rPr>
          <w:noProof/>
        </w:rPr>
        <w:drawing>
          <wp:anchor distT="0" distB="0" distL="114300" distR="114300" simplePos="0" relativeHeight="251658240" behindDoc="0" locked="1" layoutInCell="1" allowOverlap="1" wp14:anchorId="25BB7A9F" wp14:editId="245BF69D">
            <wp:simplePos x="0" y="0"/>
            <wp:positionH relativeFrom="page">
              <wp:posOffset>6927215</wp:posOffset>
            </wp:positionH>
            <wp:positionV relativeFrom="page">
              <wp:posOffset>887095</wp:posOffset>
            </wp:positionV>
            <wp:extent cx="637200" cy="1335600"/>
            <wp:effectExtent l="0" t="0" r="0" b="0"/>
            <wp:wrapNone/>
            <wp:docPr id="1" name="Cover_Triangle_None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ver_Triangle_None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51" behindDoc="0" locked="1" layoutInCell="1" allowOverlap="1" wp14:anchorId="77109822" wp14:editId="2B0B17B4">
            <wp:simplePos x="0" y="0"/>
            <wp:positionH relativeFrom="page">
              <wp:posOffset>6933363</wp:posOffset>
            </wp:positionH>
            <wp:positionV relativeFrom="page">
              <wp:posOffset>894303</wp:posOffset>
            </wp:positionV>
            <wp:extent cx="630000" cy="1335600"/>
            <wp:effectExtent l="0" t="0" r="0" b="0"/>
            <wp:wrapNone/>
            <wp:docPr id="19" name="Cover_Triangle_AgVic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Cover_Triangle_AgVic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7560"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1" layoutInCell="1" allowOverlap="1" wp14:anchorId="43D1F15A" wp14:editId="07282666">
                <wp:simplePos x="0" y="0"/>
                <wp:positionH relativeFrom="page">
                  <wp:posOffset>-38100</wp:posOffset>
                </wp:positionH>
                <wp:positionV relativeFrom="page">
                  <wp:align>top</wp:align>
                </wp:positionV>
                <wp:extent cx="6835775" cy="2228215"/>
                <wp:effectExtent l="0" t="0" r="3175" b="635"/>
                <wp:wrapNone/>
                <wp:docPr id="4" name="Navy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5775" cy="2228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7665" h="2227580">
                              <a:moveTo>
                                <a:pt x="6717068" y="0"/>
                              </a:moveTo>
                              <a:lnTo>
                                <a:pt x="0" y="0"/>
                              </a:lnTo>
                              <a:lnTo>
                                <a:pt x="127" y="2227567"/>
                              </a:lnTo>
                              <a:lnTo>
                                <a:pt x="5667019" y="2227326"/>
                              </a:lnTo>
                              <a:lnTo>
                                <a:pt x="671706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60C64" id="Navy" o:spid="_x0000_s1026" alt="&quot;&quot;" style="position:absolute;margin-left:-3pt;margin-top:0;width:538.25pt;height:175.4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top" coordsize="6717665,2227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" path="m6717068,l,,127,2227567r5666892,-241l6717068,xe" fillcolor="#201547 [3215]" stroked="f">
                <v:path arrowok="t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9" behindDoc="0" locked="1" layoutInCell="1" allowOverlap="1" wp14:anchorId="693FBBB1" wp14:editId="4EE10F0C">
            <wp:simplePos x="0" y="0"/>
            <wp:positionH relativeFrom="page">
              <wp:posOffset>6935470</wp:posOffset>
            </wp:positionH>
            <wp:positionV relativeFrom="page">
              <wp:posOffset>892810</wp:posOffset>
            </wp:positionV>
            <wp:extent cx="630000" cy="1335600"/>
            <wp:effectExtent l="0" t="0" r="0" b="0"/>
            <wp:wrapNone/>
            <wp:docPr id="23" name="Cover_Triangle_Environment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Cover_Triangle_Environment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50" behindDoc="0" locked="1" layoutInCell="1" allowOverlap="1" wp14:anchorId="07A473A4" wp14:editId="782F6FCD">
            <wp:simplePos x="0" y="0"/>
            <wp:positionH relativeFrom="page">
              <wp:posOffset>6932295</wp:posOffset>
            </wp:positionH>
            <wp:positionV relativeFrom="page">
              <wp:posOffset>893445</wp:posOffset>
            </wp:positionV>
            <wp:extent cx="630000" cy="1335600"/>
            <wp:effectExtent l="0" t="0" r="0" b="0"/>
            <wp:wrapNone/>
            <wp:docPr id="20" name="Cover_Triangle_Energy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Cover_Triangle_Energy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52" behindDoc="0" locked="1" layoutInCell="1" allowOverlap="1" wp14:anchorId="33F879FA" wp14:editId="07E1B027">
            <wp:simplePos x="0" y="0"/>
            <wp:positionH relativeFrom="page">
              <wp:posOffset>6932930</wp:posOffset>
            </wp:positionH>
            <wp:positionV relativeFrom="page">
              <wp:posOffset>896620</wp:posOffset>
            </wp:positionV>
            <wp:extent cx="630000" cy="1335600"/>
            <wp:effectExtent l="0" t="0" r="0" b="0"/>
            <wp:wrapNone/>
            <wp:docPr id="18" name="Cover_Triangle_WC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over_Triangle_WC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53" behindDoc="0" locked="1" layoutInCell="1" allowOverlap="1" wp14:anchorId="7A5A5A55" wp14:editId="77485D2C">
            <wp:simplePos x="0" y="0"/>
            <wp:positionH relativeFrom="page">
              <wp:posOffset>6932295</wp:posOffset>
            </wp:positionH>
            <wp:positionV relativeFrom="page">
              <wp:posOffset>889000</wp:posOffset>
            </wp:positionV>
            <wp:extent cx="630000" cy="1335600"/>
            <wp:effectExtent l="0" t="0" r="0" b="0"/>
            <wp:wrapNone/>
            <wp:docPr id="17" name="Cover_Triangle_FFR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Cover_Triangle_FFR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8" behindDoc="0" locked="1" layoutInCell="1" allowOverlap="1" wp14:anchorId="2E2B4936" wp14:editId="7EF13DED">
            <wp:simplePos x="0" y="0"/>
            <wp:positionH relativeFrom="page">
              <wp:posOffset>6932930</wp:posOffset>
            </wp:positionH>
            <wp:positionV relativeFrom="page">
              <wp:posOffset>893445</wp:posOffset>
            </wp:positionV>
            <wp:extent cx="630000" cy="1335600"/>
            <wp:effectExtent l="0" t="0" r="0" b="0"/>
            <wp:wrapNone/>
            <wp:docPr id="31" name="Cover_Triangle_Forestry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Cover_Triangle_Forestry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7" behindDoc="1" locked="1" layoutInCell="1" allowOverlap="1" wp14:anchorId="3772CE6C" wp14:editId="4A65CA8B">
            <wp:simplePos x="0" y="0"/>
            <wp:positionH relativeFrom="page">
              <wp:posOffset>6932930</wp:posOffset>
            </wp:positionH>
            <wp:positionV relativeFrom="page">
              <wp:posOffset>894080</wp:posOffset>
            </wp:positionV>
            <wp:extent cx="630000" cy="1335600"/>
            <wp:effectExtent l="0" t="0" r="0" b="0"/>
            <wp:wrapNone/>
            <wp:docPr id="21" name="Cover_Triangle_Corporate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Cover_Triangle_Corporate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7DD0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1" layoutInCell="1" allowOverlap="1" wp14:anchorId="3E181103" wp14:editId="3C5163C0">
                <wp:simplePos x="0" y="0"/>
                <wp:positionH relativeFrom="page">
                  <wp:posOffset>5255288</wp:posOffset>
                </wp:positionH>
                <wp:positionV relativeFrom="page">
                  <wp:posOffset>1336431</wp:posOffset>
                </wp:positionV>
                <wp:extent cx="1256400" cy="892800"/>
                <wp:effectExtent l="0" t="0" r="1270" b="3175"/>
                <wp:wrapNone/>
                <wp:docPr id="7" name="RibbonElement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400" cy="892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5395" h="893444">
                              <a:moveTo>
                                <a:pt x="1255382" y="0"/>
                              </a:moveTo>
                              <a:lnTo>
                                <a:pt x="418833" y="0"/>
                              </a:lnTo>
                              <a:lnTo>
                                <a:pt x="0" y="893102"/>
                              </a:lnTo>
                              <a:lnTo>
                                <a:pt x="837107" y="892873"/>
                              </a:lnTo>
                              <a:lnTo>
                                <a:pt x="12553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1A8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F7D3A" id="RibbonElement2" o:spid="_x0000_s1026" alt="&quot;&quot;" style="position:absolute;margin-left:413.8pt;margin-top:105.25pt;width:98.95pt;height:70.3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255395,893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" path="m1255382,l418833,,,893102r837107,-229l1255382,xe" fillcolor="#00b1a8" stroked="f">
                <v:path arrowok="t"/>
                <w10:wrap anchorx="page" anchory="page"/>
                <w10:anchorlock/>
              </v:shape>
            </w:pict>
          </mc:Fallback>
        </mc:AlternateContent>
      </w:r>
      <w:r w:rsidRPr="00267DD0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1" layoutInCell="1" allowOverlap="1" wp14:anchorId="196C976A" wp14:editId="75F98F1A">
                <wp:simplePos x="0" y="0"/>
                <wp:positionH relativeFrom="page">
                  <wp:posOffset>4833257</wp:posOffset>
                </wp:positionH>
                <wp:positionV relativeFrom="page">
                  <wp:posOffset>1778558</wp:posOffset>
                </wp:positionV>
                <wp:extent cx="1047600" cy="450000"/>
                <wp:effectExtent l="0" t="0" r="635" b="7620"/>
                <wp:wrapNone/>
                <wp:docPr id="8" name="RibbonElement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600" cy="45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8385" h="449580">
                              <a:moveTo>
                                <a:pt x="1048296" y="0"/>
                              </a:moveTo>
                              <a:lnTo>
                                <a:pt x="211747" y="0"/>
                              </a:lnTo>
                              <a:lnTo>
                                <a:pt x="0" y="449198"/>
                              </a:lnTo>
                              <a:lnTo>
                                <a:pt x="837120" y="448957"/>
                              </a:lnTo>
                              <a:lnTo>
                                <a:pt x="104829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245CA" id="RibbonElement3" o:spid="_x0000_s1026" alt="&quot;&quot;" style="position:absolute;margin-left:380.55pt;margin-top:140.05pt;width:82.5pt;height:35.45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48385,449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" path="m1048296,l211747,,,449198r837120,-241l1048296,xe" fillcolor="#88dbdf [3205]" stroked="f">
                <v:path arrowok="t"/>
                <w10:wrap anchorx="page" anchory="page"/>
                <w10:anchorlock/>
              </v:shape>
            </w:pict>
          </mc:Fallback>
        </mc:AlternateContent>
      </w:r>
      <w:r w:rsidRPr="00267DD0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1" layoutInCell="1" allowOverlap="1" wp14:anchorId="01F3D13C" wp14:editId="01AE96C9">
                <wp:simplePos x="0" y="0"/>
                <wp:positionH relativeFrom="page">
                  <wp:posOffset>5667270</wp:posOffset>
                </wp:positionH>
                <wp:positionV relativeFrom="page">
                  <wp:posOffset>1336431</wp:posOffset>
                </wp:positionV>
                <wp:extent cx="1054800" cy="892800"/>
                <wp:effectExtent l="0" t="0" r="0" b="3175"/>
                <wp:wrapNone/>
                <wp:docPr id="9" name="RibbonElement4Grp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800" cy="892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4100" h="893444">
                              <a:moveTo>
                                <a:pt x="423494" y="892873"/>
                              </a:moveTo>
                              <a:lnTo>
                                <a:pt x="211747" y="443674"/>
                              </a:lnTo>
                              <a:lnTo>
                                <a:pt x="0" y="892873"/>
                              </a:lnTo>
                              <a:lnTo>
                                <a:pt x="423494" y="892873"/>
                              </a:lnTo>
                              <a:close/>
                            </a:path>
                            <a:path w="1054100" h="893444">
                              <a:moveTo>
                                <a:pt x="1053515" y="449199"/>
                              </a:moveTo>
                              <a:lnTo>
                                <a:pt x="841768" y="0"/>
                              </a:lnTo>
                              <a:lnTo>
                                <a:pt x="630021" y="449199"/>
                              </a:lnTo>
                              <a:lnTo>
                                <a:pt x="1053515" y="44919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C1313" id="RibbonElement4Grp" o:spid="_x0000_s1026" alt="&quot;&quot;" style="position:absolute;margin-left:446.25pt;margin-top:105.25pt;width:83.05pt;height:70.3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54100,893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" path="m423494,892873l211747,443674,,892873r423494,xem1053515,449199l841768,,630021,449199r423494,xe" fillcolor="#201547 [3215]" stroked="f">
                <v:path arrowok="t"/>
                <w10:wrap anchorx="page" anchory="page"/>
                <w10:anchorlock/>
              </v:shape>
            </w:pict>
          </mc:Fallback>
        </mc:AlternateContent>
      </w:r>
      <w:r w:rsidRPr="00267DD0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1" layoutInCell="1" allowOverlap="1" wp14:anchorId="21DB420A" wp14:editId="00A1DC98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677035" cy="1781810"/>
                <wp:effectExtent l="0" t="0" r="0" b="8890"/>
                <wp:wrapNone/>
                <wp:docPr id="6" name="RibbonElement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035" cy="1781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8304" h="1781810">
                              <a:moveTo>
                                <a:pt x="1677733" y="0"/>
                              </a:moveTo>
                              <a:lnTo>
                                <a:pt x="841171" y="0"/>
                              </a:lnTo>
                              <a:lnTo>
                                <a:pt x="0" y="1781251"/>
                              </a:lnTo>
                              <a:lnTo>
                                <a:pt x="837107" y="1781009"/>
                              </a:lnTo>
                              <a:lnTo>
                                <a:pt x="16777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C9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2A4C5" id="RibbonElement1" o:spid="_x0000_s1026" alt="&quot;&quot;" style="position:absolute;margin-left:80.85pt;margin-top:0;width:132.05pt;height:140.3pt;z-index:25165824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top" coordsize="1678304,178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" path="m1677733,l841171,,,1781251r837107,-242l1677733,xe" fillcolor="#004c97" stroked="f">
                <v:path arrowok="t"/>
                <w10:wrap anchorx="page" anchory="page"/>
                <w10:anchorlock/>
              </v:shape>
            </w:pict>
          </mc:Fallback>
        </mc:AlternateContent>
      </w:r>
      <w:r w:rsidRPr="004C1F02">
        <w:rPr>
          <w:noProof/>
        </w:rPr>
        <mc:AlternateContent>
          <mc:Choice Requires="wpc">
            <w:drawing>
              <wp:anchor distT="0" distB="0" distL="114300" distR="114300" simplePos="0" relativeHeight="251658242" behindDoc="0" locked="1" layoutInCell="1" allowOverlap="1" wp14:anchorId="3F91F8FB" wp14:editId="5E099ADC">
                <wp:simplePos x="0" y="0"/>
                <wp:positionH relativeFrom="page">
                  <wp:posOffset>0</wp:posOffset>
                </wp:positionH>
                <wp:positionV relativeFrom="page">
                  <wp:posOffset>9867481</wp:posOffset>
                </wp:positionV>
                <wp:extent cx="2275200" cy="828000"/>
                <wp:effectExtent l="0" t="0" r="11430" b="0"/>
                <wp:wrapNone/>
                <wp:docPr id="22" name="Cover_Website" hidden="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7" name="Cover_TextBoxWeb"/>
                        <wps:cNvSpPr txBox="1"/>
                        <wps:spPr>
                          <a:xfrm>
                            <a:off x="540005" y="145824"/>
                            <a:ext cx="1735200" cy="360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44B356" w14:textId="77777777" w:rsidR="009207E7" w:rsidRPr="00484CC4" w:rsidRDefault="009207E7" w:rsidP="009207E7">
                              <w:pPr>
                                <w:pStyle w:val="xWebCoverPage"/>
                              </w:pPr>
                              <w:hyperlink r:id="rId25" w:history="1">
                                <w:r w:rsidRPr="00484CC4">
                                  <w:t>deeca.vic.gov.au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91F8FB" id="Cover_Website" o:spid="_x0000_s1026" editas="canvas" alt="&quot;&quot;" style="position:absolute;margin-left:0;margin-top:776.95pt;width:179.15pt;height:65.2pt;z-index:251658242;visibility:hidden;mso-position-horizontal-relative:page;mso-position-vertical-relative:page;mso-width-relative:margin;mso-height-relative:margin" coordsize="22745,8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&quot;&quot;" style="position:absolute;width:22745;height:8274;visibility:hidden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over_TextBoxWeb" o:spid="_x0000_s1028" type="#_x0000_t202" style="position:absolute;left:5400;top:1458;width:17352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" filled="f" stroked="f" strokeweight=".5pt">
                  <v:textbox inset="0,0,0,0">
                    <w:txbxContent>
                      <w:p w14:paraId="7944B356" w14:textId="77777777" w:rsidR="009207E7" w:rsidRPr="00484CC4" w:rsidRDefault="009207E7" w:rsidP="009207E7">
                        <w:pPr>
                          <w:pStyle w:val="xWebCoverPage"/>
                        </w:pPr>
                        <w:hyperlink r:id="rId26" w:history="1">
                          <w:r w:rsidRPr="00484CC4">
                            <w:t>deeca.vic.gov.au</w:t>
                          </w:r>
                        </w:hyperlink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</w:p>
    <w:p w14:paraId="72CFA729" w14:textId="77777777" w:rsidR="009207E7" w:rsidRDefault="009207E7" w:rsidP="009207E7">
      <w:pPr>
        <w:sectPr w:rsidR="009207E7" w:rsidSect="009207E7">
          <w:headerReference w:type="even" r:id="rId27"/>
          <w:footerReference w:type="even" r:id="rId28"/>
          <w:footerReference w:type="default" r:id="rId29"/>
          <w:footerReference w:type="first" r:id="rId30"/>
          <w:pgSz w:w="11907" w:h="16839" w:code="9"/>
          <w:pgMar w:top="737" w:right="851" w:bottom="1701" w:left="851" w:header="284" w:footer="284" w:gutter="0"/>
          <w:cols w:space="454"/>
          <w:noEndnote/>
          <w:titlePg/>
          <w:docGrid w:linePitch="360"/>
        </w:sectPr>
      </w:pPr>
    </w:p>
    <w:bookmarkEnd w:id="0"/>
    <w:p w14:paraId="42661351" w14:textId="77777777" w:rsidR="007565B7" w:rsidRPr="007565B7" w:rsidRDefault="007565B7" w:rsidP="007565B7"/>
    <w:p w14:paraId="31494804" w14:textId="79890AE6" w:rsidR="007565B7" w:rsidRPr="00F96E83" w:rsidRDefault="007565B7" w:rsidP="00EB4D64">
      <w:pPr>
        <w:pStyle w:val="Heading3"/>
        <w:rPr>
          <w:rStyle w:val="Heading4Char"/>
          <w:rFonts w:asciiTheme="majorHAnsi" w:hAnsiTheme="majorHAnsi" w:cstheme="majorHAnsi"/>
          <w:b/>
          <w:bCs/>
          <w:i w:val="0"/>
          <w:iCs w:val="0"/>
          <w:color w:val="201547" w:themeColor="text2"/>
          <w:sz w:val="32"/>
          <w:szCs w:val="32"/>
        </w:rPr>
      </w:pPr>
      <w:r w:rsidRPr="00F96E83">
        <w:rPr>
          <w:rStyle w:val="Heading4Char"/>
          <w:rFonts w:asciiTheme="majorHAnsi" w:hAnsiTheme="majorHAnsi" w:cstheme="majorHAnsi"/>
          <w:b/>
          <w:bCs/>
          <w:i w:val="0"/>
          <w:iCs w:val="0"/>
          <w:color w:val="201547" w:themeColor="text2"/>
          <w:sz w:val="32"/>
          <w:szCs w:val="32"/>
        </w:rPr>
        <w:t xml:space="preserve">Managing a </w:t>
      </w:r>
      <w:r w:rsidR="00595CFD">
        <w:rPr>
          <w:rStyle w:val="Heading4Char"/>
          <w:rFonts w:asciiTheme="majorHAnsi" w:hAnsiTheme="majorHAnsi" w:cstheme="majorHAnsi"/>
          <w:b/>
          <w:bCs/>
          <w:i w:val="0"/>
          <w:iCs w:val="0"/>
          <w:color w:val="201547" w:themeColor="text2"/>
          <w:sz w:val="32"/>
          <w:szCs w:val="32"/>
        </w:rPr>
        <w:t>p</w:t>
      </w:r>
      <w:r w:rsidRPr="00F96E83">
        <w:rPr>
          <w:rStyle w:val="Heading4Char"/>
          <w:rFonts w:asciiTheme="majorHAnsi" w:hAnsiTheme="majorHAnsi" w:cstheme="majorHAnsi"/>
          <w:b/>
          <w:bCs/>
          <w:i w:val="0"/>
          <w:iCs w:val="0"/>
          <w:color w:val="201547" w:themeColor="text2"/>
          <w:sz w:val="32"/>
          <w:szCs w:val="32"/>
        </w:rPr>
        <w:t xml:space="preserve">ublic </w:t>
      </w:r>
      <w:r w:rsidR="00595CFD">
        <w:rPr>
          <w:rStyle w:val="Heading4Char"/>
          <w:rFonts w:asciiTheme="majorHAnsi" w:hAnsiTheme="majorHAnsi" w:cstheme="majorHAnsi"/>
          <w:b/>
          <w:bCs/>
          <w:i w:val="0"/>
          <w:iCs w:val="0"/>
          <w:color w:val="201547" w:themeColor="text2"/>
          <w:sz w:val="32"/>
          <w:szCs w:val="32"/>
        </w:rPr>
        <w:t>i</w:t>
      </w:r>
      <w:r w:rsidRPr="00F96E83">
        <w:rPr>
          <w:rStyle w:val="Heading4Char"/>
          <w:rFonts w:asciiTheme="majorHAnsi" w:hAnsiTheme="majorHAnsi" w:cstheme="majorHAnsi"/>
          <w:b/>
          <w:bCs/>
          <w:i w:val="0"/>
          <w:iCs w:val="0"/>
          <w:color w:val="201547" w:themeColor="text2"/>
          <w:sz w:val="32"/>
          <w:szCs w:val="32"/>
        </w:rPr>
        <w:t xml:space="preserve">nterest </w:t>
      </w:r>
      <w:r w:rsidR="00595CFD">
        <w:rPr>
          <w:rStyle w:val="Heading4Char"/>
          <w:rFonts w:asciiTheme="majorHAnsi" w:hAnsiTheme="majorHAnsi" w:cstheme="majorHAnsi"/>
          <w:b/>
          <w:bCs/>
          <w:i w:val="0"/>
          <w:iCs w:val="0"/>
          <w:color w:val="201547" w:themeColor="text2"/>
          <w:sz w:val="32"/>
          <w:szCs w:val="32"/>
        </w:rPr>
        <w:t>d</w:t>
      </w:r>
      <w:r w:rsidRPr="00F96E83">
        <w:rPr>
          <w:rStyle w:val="Heading4Char"/>
          <w:rFonts w:asciiTheme="majorHAnsi" w:hAnsiTheme="majorHAnsi" w:cstheme="majorHAnsi"/>
          <w:b/>
          <w:bCs/>
          <w:i w:val="0"/>
          <w:iCs w:val="0"/>
          <w:color w:val="201547" w:themeColor="text2"/>
          <w:sz w:val="32"/>
          <w:szCs w:val="32"/>
        </w:rPr>
        <w:t>isclosure</w:t>
      </w:r>
    </w:p>
    <w:p w14:paraId="3455DAFA" w14:textId="77777777" w:rsidR="007565B7" w:rsidRPr="00D939DD" w:rsidRDefault="007565B7" w:rsidP="00EB4D64">
      <w:r w:rsidRPr="00D939DD">
        <w:t xml:space="preserve">The following process outlines the roles and responsibilities for managing </w:t>
      </w:r>
      <w:r w:rsidRPr="00B44A60">
        <w:t>a public Interest disclosure</w:t>
      </w:r>
      <w:r w:rsidRPr="00D939DD">
        <w:t xml:space="preserve"> (PID) made under the </w:t>
      </w:r>
      <w:r w:rsidRPr="00D939DD">
        <w:rPr>
          <w:i/>
          <w:iCs/>
        </w:rPr>
        <w:t>Public Interest Disclosures Act 2012</w:t>
      </w:r>
      <w:r w:rsidRPr="00D939DD">
        <w:t xml:space="preserve"> (PID Act) and engaging with the </w:t>
      </w:r>
      <w:r w:rsidRPr="00B44A60">
        <w:t>Independent Broad-based Anti-Corruption Commission</w:t>
      </w:r>
      <w:r w:rsidRPr="00D939DD">
        <w:t xml:space="preserve"> (IBAC).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709"/>
        <w:gridCol w:w="6521"/>
        <w:gridCol w:w="2976"/>
      </w:tblGrid>
      <w:tr w:rsidR="007565B7" w:rsidRPr="003C572E" w14:paraId="03C638F8" w14:textId="77777777" w:rsidTr="00B44A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201547" w:themeFill="text2"/>
          </w:tcPr>
          <w:p w14:paraId="5C837655" w14:textId="77777777" w:rsidR="007565B7" w:rsidRPr="00D939DD" w:rsidRDefault="007565B7" w:rsidP="00EB4D64">
            <w:pPr>
              <w:rPr>
                <w:b/>
                <w:color w:val="FFFFFF" w:themeColor="background1"/>
              </w:rPr>
            </w:pPr>
            <w:r w:rsidRPr="00D939DD">
              <w:rPr>
                <w:b/>
                <w:color w:val="FFFFFF" w:themeColor="background1"/>
              </w:rPr>
              <w:t>Step</w:t>
            </w:r>
          </w:p>
        </w:tc>
        <w:tc>
          <w:tcPr>
            <w:tcW w:w="6521" w:type="dxa"/>
            <w:shd w:val="clear" w:color="auto" w:fill="201547" w:themeFill="text2"/>
          </w:tcPr>
          <w:p w14:paraId="3A5F8F05" w14:textId="77777777" w:rsidR="007565B7" w:rsidRPr="00D939DD" w:rsidRDefault="007565B7" w:rsidP="00EB4D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D939DD">
              <w:rPr>
                <w:b/>
                <w:color w:val="FFFFFF" w:themeColor="background1"/>
              </w:rPr>
              <w:t>Activity</w:t>
            </w:r>
          </w:p>
        </w:tc>
        <w:tc>
          <w:tcPr>
            <w:tcW w:w="2976" w:type="dxa"/>
            <w:shd w:val="clear" w:color="auto" w:fill="201547" w:themeFill="text2"/>
          </w:tcPr>
          <w:p w14:paraId="7EFE7B1E" w14:textId="77777777" w:rsidR="007565B7" w:rsidRPr="00D939DD" w:rsidRDefault="007565B7" w:rsidP="00EB4D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D939DD">
              <w:rPr>
                <w:b/>
                <w:color w:val="FFFFFF" w:themeColor="background1"/>
              </w:rPr>
              <w:t>Who</w:t>
            </w:r>
          </w:p>
        </w:tc>
      </w:tr>
      <w:tr w:rsidR="007565B7" w:rsidRPr="003C572E" w14:paraId="73066480" w14:textId="77777777" w:rsidTr="00B44A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il"/>
              <w:right w:val="single" w:sz="8" w:space="0" w:color="201547" w:themeColor="text2"/>
            </w:tcBorders>
          </w:tcPr>
          <w:p w14:paraId="66843A5D" w14:textId="77777777" w:rsidR="007565B7" w:rsidRPr="00D939DD" w:rsidRDefault="007565B7" w:rsidP="00EB4D64">
            <w:r w:rsidRPr="00D939DD">
              <w:t>1</w:t>
            </w:r>
          </w:p>
        </w:tc>
        <w:tc>
          <w:tcPr>
            <w:tcW w:w="6521" w:type="dxa"/>
            <w:tcBorders>
              <w:top w:val="nil"/>
              <w:left w:val="single" w:sz="8" w:space="0" w:color="201547" w:themeColor="text2"/>
              <w:right w:val="single" w:sz="8" w:space="0" w:color="201547" w:themeColor="text2"/>
            </w:tcBorders>
          </w:tcPr>
          <w:p w14:paraId="79BFEB6E" w14:textId="77777777" w:rsidR="007565B7" w:rsidRPr="00D939DD" w:rsidRDefault="007565B7" w:rsidP="00EB4D64">
            <w:pPr>
              <w:pStyle w:val="TableTextBullet"/>
              <w:numPr>
                <w:ilvl w:val="0"/>
                <w:numId w:val="4"/>
              </w:numPr>
              <w:ind w:left="429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939DD">
              <w:rPr>
                <w:sz w:val="20"/>
              </w:rPr>
              <w:t xml:space="preserve">Contacts a </w:t>
            </w:r>
            <w:hyperlink w:anchor="_Terms_used_in" w:history="1">
              <w:r w:rsidRPr="00D939DD">
                <w:rPr>
                  <w:sz w:val="20"/>
                </w:rPr>
                <w:t>Public Interest Disclosure Coordinator</w:t>
              </w:r>
            </w:hyperlink>
            <w:r w:rsidRPr="00D939DD">
              <w:rPr>
                <w:sz w:val="20"/>
              </w:rPr>
              <w:t xml:space="preserve"> regarding </w:t>
            </w:r>
            <w:hyperlink w:anchor="_Terms_used_in" w:history="1">
              <w:r w:rsidRPr="00D939DD">
                <w:rPr>
                  <w:sz w:val="20"/>
                </w:rPr>
                <w:t>disclosure</w:t>
              </w:r>
            </w:hyperlink>
            <w:r w:rsidRPr="00D939DD">
              <w:rPr>
                <w:sz w:val="20"/>
              </w:rPr>
              <w:t xml:space="preserve"> of </w:t>
            </w:r>
            <w:r w:rsidRPr="00566A2B">
              <w:rPr>
                <w:sz w:val="20"/>
              </w:rPr>
              <w:t>improper conduct, corruption or detrimental action</w:t>
            </w:r>
            <w:r w:rsidRPr="00D939DD">
              <w:rPr>
                <w:sz w:val="20"/>
              </w:rPr>
              <w:t>.</w:t>
            </w:r>
          </w:p>
        </w:tc>
        <w:tc>
          <w:tcPr>
            <w:tcW w:w="2976" w:type="dxa"/>
            <w:tcBorders>
              <w:top w:val="nil"/>
              <w:left w:val="single" w:sz="8" w:space="0" w:color="201547" w:themeColor="text2"/>
            </w:tcBorders>
          </w:tcPr>
          <w:p w14:paraId="52B7DF82" w14:textId="77777777" w:rsidR="007565B7" w:rsidRPr="00D939DD" w:rsidRDefault="007565B7" w:rsidP="00EB4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9DD">
              <w:t>Discloser (employee, other workplace participant or member of the public)</w:t>
            </w:r>
          </w:p>
        </w:tc>
      </w:tr>
      <w:tr w:rsidR="007565B7" w:rsidRPr="003C572E" w14:paraId="571E1A7A" w14:textId="77777777" w:rsidTr="00B44A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right w:val="single" w:sz="8" w:space="0" w:color="201547" w:themeColor="text2"/>
            </w:tcBorders>
          </w:tcPr>
          <w:p w14:paraId="574A8061" w14:textId="77777777" w:rsidR="007565B7" w:rsidRPr="00D939DD" w:rsidRDefault="007565B7" w:rsidP="00EB4D64">
            <w:r w:rsidRPr="00D939DD">
              <w:t>2</w:t>
            </w:r>
          </w:p>
        </w:tc>
        <w:tc>
          <w:tcPr>
            <w:tcW w:w="6521" w:type="dxa"/>
            <w:tcBorders>
              <w:left w:val="single" w:sz="8" w:space="0" w:color="201547" w:themeColor="text2"/>
              <w:right w:val="single" w:sz="8" w:space="0" w:color="201547" w:themeColor="text2"/>
            </w:tcBorders>
          </w:tcPr>
          <w:p w14:paraId="602BE912" w14:textId="77777777" w:rsidR="007565B7" w:rsidRPr="00D939DD" w:rsidRDefault="007565B7" w:rsidP="00EB4D64">
            <w:pPr>
              <w:pStyle w:val="TableTextBullet"/>
              <w:numPr>
                <w:ilvl w:val="0"/>
                <w:numId w:val="4"/>
              </w:numPr>
              <w:ind w:left="429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939DD">
              <w:rPr>
                <w:sz w:val="20"/>
              </w:rPr>
              <w:t xml:space="preserve">Receives, acknowledges and records </w:t>
            </w:r>
            <w:r w:rsidRPr="00566A2B">
              <w:rPr>
                <w:sz w:val="20"/>
              </w:rPr>
              <w:t>disclosure</w:t>
            </w:r>
            <w:r w:rsidRPr="00D939DD">
              <w:rPr>
                <w:sz w:val="20"/>
              </w:rPr>
              <w:t>:</w:t>
            </w:r>
          </w:p>
          <w:p w14:paraId="0F993D98" w14:textId="77777777" w:rsidR="007565B7" w:rsidRPr="00D939DD" w:rsidRDefault="007565B7" w:rsidP="00EB4D64">
            <w:pPr>
              <w:pStyle w:val="TableTextBullet"/>
              <w:numPr>
                <w:ilvl w:val="1"/>
                <w:numId w:val="4"/>
              </w:numPr>
              <w:ind w:left="855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939DD">
              <w:rPr>
                <w:sz w:val="20"/>
              </w:rPr>
              <w:t>liaises with discloser</w:t>
            </w:r>
          </w:p>
          <w:p w14:paraId="04DCB2D5" w14:textId="77777777" w:rsidR="007565B7" w:rsidRPr="00D939DD" w:rsidRDefault="007565B7" w:rsidP="00EB4D64">
            <w:pPr>
              <w:pStyle w:val="TableTextBullet"/>
              <w:numPr>
                <w:ilvl w:val="1"/>
                <w:numId w:val="4"/>
              </w:numPr>
              <w:ind w:left="855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939DD">
              <w:rPr>
                <w:sz w:val="20"/>
              </w:rPr>
              <w:t>assess the disclosure to determine whether it is a referable disclosure according to the PID Act</w:t>
            </w:r>
          </w:p>
          <w:p w14:paraId="21C55B37" w14:textId="77777777" w:rsidR="007565B7" w:rsidRPr="00D939DD" w:rsidRDefault="007565B7" w:rsidP="00EB4D64">
            <w:pPr>
              <w:pStyle w:val="TableTextBullet"/>
              <w:numPr>
                <w:ilvl w:val="1"/>
                <w:numId w:val="4"/>
              </w:numPr>
              <w:ind w:left="855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939DD">
              <w:rPr>
                <w:sz w:val="20"/>
              </w:rPr>
              <w:t>advises reporting options and procedural requirements to discloser</w:t>
            </w:r>
          </w:p>
          <w:p w14:paraId="2B490B8C" w14:textId="77777777" w:rsidR="007565B7" w:rsidRPr="00D939DD" w:rsidRDefault="007565B7" w:rsidP="00EB4D64">
            <w:pPr>
              <w:pStyle w:val="TableTextBullet"/>
              <w:numPr>
                <w:ilvl w:val="1"/>
                <w:numId w:val="4"/>
              </w:numPr>
              <w:ind w:left="855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939DD">
              <w:rPr>
                <w:sz w:val="20"/>
              </w:rPr>
              <w:t>provides the discloser with the outcome of the assessment including an outline of the steps taken and reason for the decision or outcome:</w:t>
            </w:r>
          </w:p>
          <w:p w14:paraId="518FD9D9" w14:textId="77777777" w:rsidR="00072240" w:rsidRPr="00D939DD" w:rsidRDefault="007565B7" w:rsidP="00EB4D64">
            <w:pPr>
              <w:pStyle w:val="TableTextBullet"/>
              <w:numPr>
                <w:ilvl w:val="1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939DD">
              <w:rPr>
                <w:sz w:val="20"/>
              </w:rPr>
              <w:t>if it is assessed as a PID:</w:t>
            </w:r>
            <w:r w:rsidR="00072240" w:rsidRPr="00D939DD">
              <w:rPr>
                <w:sz w:val="20"/>
              </w:rPr>
              <w:t xml:space="preserve"> </w:t>
            </w:r>
          </w:p>
          <w:p w14:paraId="049B3CCC" w14:textId="77777777" w:rsidR="00072240" w:rsidRPr="00D939DD" w:rsidRDefault="007565B7" w:rsidP="00EB4D64">
            <w:pPr>
              <w:pStyle w:val="TableTextBullet"/>
              <w:numPr>
                <w:ilvl w:val="2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939DD">
              <w:rPr>
                <w:sz w:val="20"/>
              </w:rPr>
              <w:t>advises IBAC immediately</w:t>
            </w:r>
            <w:r w:rsidR="00072240" w:rsidRPr="00D939DD">
              <w:rPr>
                <w:sz w:val="20"/>
              </w:rPr>
              <w:t xml:space="preserve"> </w:t>
            </w:r>
          </w:p>
          <w:p w14:paraId="7B8303E4" w14:textId="1E4628E3" w:rsidR="007565B7" w:rsidRPr="00D939DD" w:rsidRDefault="007565B7" w:rsidP="00EB4D64">
            <w:pPr>
              <w:pStyle w:val="TableTextBullet"/>
              <w:numPr>
                <w:ilvl w:val="2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939DD">
              <w:rPr>
                <w:sz w:val="20"/>
              </w:rPr>
              <w:t>advises the discloser to be discreet and not discuss the matter with anyone while waiting for the outcome from IBAC</w:t>
            </w:r>
          </w:p>
          <w:p w14:paraId="6C3943D4" w14:textId="77777777" w:rsidR="007565B7" w:rsidRPr="00D939DD" w:rsidRDefault="007565B7" w:rsidP="00EB4D64">
            <w:pPr>
              <w:pStyle w:val="TableTextBullet"/>
              <w:numPr>
                <w:ilvl w:val="1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939DD">
              <w:rPr>
                <w:sz w:val="20"/>
              </w:rPr>
              <w:t xml:space="preserve">if it is not a PID consults with discloser on alternative courses of action. </w:t>
            </w:r>
          </w:p>
        </w:tc>
        <w:tc>
          <w:tcPr>
            <w:tcW w:w="2976" w:type="dxa"/>
            <w:tcBorders>
              <w:left w:val="single" w:sz="8" w:space="0" w:color="201547" w:themeColor="text2"/>
            </w:tcBorders>
          </w:tcPr>
          <w:p w14:paraId="6BEBFB8C" w14:textId="77777777" w:rsidR="007565B7" w:rsidRPr="00D939DD" w:rsidRDefault="007565B7" w:rsidP="00EB4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9DD">
              <w:t>Public Interest Disclosure Coordinator</w:t>
            </w:r>
          </w:p>
        </w:tc>
      </w:tr>
      <w:tr w:rsidR="007565B7" w:rsidRPr="003C572E" w14:paraId="43A25EAE" w14:textId="77777777" w:rsidTr="00B44A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right w:val="single" w:sz="8" w:space="0" w:color="201547" w:themeColor="text2"/>
            </w:tcBorders>
          </w:tcPr>
          <w:p w14:paraId="38EA9476" w14:textId="77777777" w:rsidR="007565B7" w:rsidRPr="00D939DD" w:rsidRDefault="007565B7" w:rsidP="00EB4D64">
            <w:r w:rsidRPr="00D939DD">
              <w:t>3</w:t>
            </w:r>
          </w:p>
        </w:tc>
        <w:tc>
          <w:tcPr>
            <w:tcW w:w="6521" w:type="dxa"/>
            <w:tcBorders>
              <w:left w:val="single" w:sz="8" w:space="0" w:color="201547" w:themeColor="text2"/>
              <w:right w:val="single" w:sz="8" w:space="0" w:color="201547" w:themeColor="text2"/>
            </w:tcBorders>
          </w:tcPr>
          <w:p w14:paraId="1A4E3A0D" w14:textId="77777777" w:rsidR="007565B7" w:rsidRPr="00D939DD" w:rsidRDefault="007565B7" w:rsidP="00EB4D64">
            <w:pPr>
              <w:pStyle w:val="TableTextBullet"/>
              <w:numPr>
                <w:ilvl w:val="0"/>
                <w:numId w:val="4"/>
              </w:numPr>
              <w:ind w:left="429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939DD">
              <w:rPr>
                <w:sz w:val="20"/>
              </w:rPr>
              <w:t>Receives assessment decision</w:t>
            </w:r>
            <w:r w:rsidRPr="00D939DD" w:rsidDel="004B1BF5">
              <w:rPr>
                <w:sz w:val="20"/>
              </w:rPr>
              <w:t xml:space="preserve"> </w:t>
            </w:r>
            <w:r w:rsidRPr="00D939DD">
              <w:rPr>
                <w:sz w:val="20"/>
              </w:rPr>
              <w:t xml:space="preserve">within 28 days from IBAC: </w:t>
            </w:r>
          </w:p>
          <w:p w14:paraId="4615CDA1" w14:textId="77777777" w:rsidR="007565B7" w:rsidRPr="00D939DD" w:rsidRDefault="007565B7" w:rsidP="00EB4D64">
            <w:pPr>
              <w:pStyle w:val="TableTextBullet"/>
              <w:numPr>
                <w:ilvl w:val="1"/>
                <w:numId w:val="4"/>
              </w:numPr>
              <w:ind w:left="855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939DD">
              <w:rPr>
                <w:sz w:val="20"/>
              </w:rPr>
              <w:t xml:space="preserve">if it is a </w:t>
            </w:r>
            <w:r w:rsidRPr="00566A2B">
              <w:rPr>
                <w:sz w:val="20"/>
              </w:rPr>
              <w:t>Public Interest Complaint</w:t>
            </w:r>
            <w:r w:rsidRPr="00D939DD">
              <w:rPr>
                <w:sz w:val="20"/>
              </w:rPr>
              <w:t xml:space="preserve"> (PIC) they are not to disclose if IBAC decide to investigate or refer the PID</w:t>
            </w:r>
          </w:p>
          <w:p w14:paraId="4D7E6936" w14:textId="77777777" w:rsidR="007565B7" w:rsidRPr="00D939DD" w:rsidRDefault="007565B7" w:rsidP="00EB4D64">
            <w:pPr>
              <w:pStyle w:val="TableTextBullet"/>
              <w:numPr>
                <w:ilvl w:val="1"/>
                <w:numId w:val="4"/>
              </w:numPr>
              <w:ind w:left="855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939DD">
              <w:rPr>
                <w:sz w:val="20"/>
              </w:rPr>
              <w:t>if it is not a PIC the protections provided under Part 6 of the PID Act still apply to the disclosure to date.</w:t>
            </w:r>
          </w:p>
          <w:p w14:paraId="059720A6" w14:textId="0303F686" w:rsidR="007565B7" w:rsidRPr="00D939DD" w:rsidRDefault="007565B7" w:rsidP="00EB4D64">
            <w:pPr>
              <w:pStyle w:val="TableTextBullet"/>
              <w:numPr>
                <w:ilvl w:val="0"/>
                <w:numId w:val="0"/>
              </w:numPr>
              <w:ind w:left="1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939DD">
              <w:rPr>
                <w:b/>
                <w:sz w:val="20"/>
              </w:rPr>
              <w:t xml:space="preserve">Note: </w:t>
            </w:r>
            <w:r w:rsidRPr="00D939DD">
              <w:rPr>
                <w:sz w:val="20"/>
              </w:rPr>
              <w:t>IBAC</w:t>
            </w:r>
            <w:r w:rsidR="00A921C3" w:rsidRPr="00D939DD">
              <w:rPr>
                <w:sz w:val="20"/>
              </w:rPr>
              <w:t xml:space="preserve">: </w:t>
            </w:r>
          </w:p>
          <w:p w14:paraId="11CC4697" w14:textId="77777777" w:rsidR="007565B7" w:rsidRPr="00D939DD" w:rsidRDefault="007565B7" w:rsidP="00EB4D64">
            <w:pPr>
              <w:pStyle w:val="TableTextBullet"/>
              <w:numPr>
                <w:ilvl w:val="0"/>
                <w:numId w:val="4"/>
              </w:numPr>
              <w:ind w:left="429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939DD">
              <w:rPr>
                <w:sz w:val="20"/>
              </w:rPr>
              <w:t>must dismiss, investigate, or refer a public interest disclosure</w:t>
            </w:r>
          </w:p>
          <w:p w14:paraId="64BCD0DE" w14:textId="77777777" w:rsidR="007565B7" w:rsidRPr="00D939DD" w:rsidRDefault="007565B7" w:rsidP="00EB4D64">
            <w:pPr>
              <w:pStyle w:val="TableTextBullet"/>
              <w:numPr>
                <w:ilvl w:val="0"/>
                <w:numId w:val="4"/>
              </w:numPr>
              <w:ind w:left="429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939DD">
              <w:rPr>
                <w:sz w:val="20"/>
              </w:rPr>
              <w:t xml:space="preserve">will advise the department’s Public Interest Disclosure Coordinator of their assessment outcome </w:t>
            </w:r>
          </w:p>
          <w:p w14:paraId="3AA5AF76" w14:textId="77777777" w:rsidR="007565B7" w:rsidRPr="00D939DD" w:rsidRDefault="007565B7" w:rsidP="00EB4D64">
            <w:pPr>
              <w:pStyle w:val="TableTextBullet"/>
              <w:numPr>
                <w:ilvl w:val="0"/>
                <w:numId w:val="4"/>
              </w:numPr>
              <w:ind w:left="429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939DD">
              <w:rPr>
                <w:sz w:val="20"/>
              </w:rPr>
              <w:t xml:space="preserve">will notify the discloser of the outcome of their assessment outcome </w:t>
            </w:r>
          </w:p>
          <w:p w14:paraId="01492168" w14:textId="77777777" w:rsidR="007565B7" w:rsidRPr="00D939DD" w:rsidRDefault="007565B7" w:rsidP="00EB4D64">
            <w:pPr>
              <w:pStyle w:val="TableTextBullet"/>
              <w:numPr>
                <w:ilvl w:val="0"/>
                <w:numId w:val="4"/>
              </w:numPr>
              <w:ind w:left="429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939DD">
              <w:rPr>
                <w:sz w:val="20"/>
              </w:rPr>
              <w:t>may refer the matter back to the department to investigate, with the consent of the discloser and the department.</w:t>
            </w:r>
          </w:p>
        </w:tc>
        <w:tc>
          <w:tcPr>
            <w:tcW w:w="2976" w:type="dxa"/>
            <w:tcBorders>
              <w:left w:val="single" w:sz="8" w:space="0" w:color="201547" w:themeColor="text2"/>
            </w:tcBorders>
          </w:tcPr>
          <w:p w14:paraId="6D933698" w14:textId="77777777" w:rsidR="007565B7" w:rsidRPr="00D939DD" w:rsidRDefault="007565B7" w:rsidP="00EB4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9DD">
              <w:t>Discloser (employee, other workplace participant or member of the public)</w:t>
            </w:r>
            <w:r w:rsidRPr="00D939DD">
              <w:tab/>
            </w:r>
          </w:p>
        </w:tc>
      </w:tr>
      <w:tr w:rsidR="007565B7" w:rsidRPr="003C572E" w14:paraId="28060A9B" w14:textId="77777777" w:rsidTr="00B44A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right w:val="single" w:sz="8" w:space="0" w:color="201547" w:themeColor="text2"/>
            </w:tcBorders>
          </w:tcPr>
          <w:p w14:paraId="47170929" w14:textId="77777777" w:rsidR="007565B7" w:rsidRPr="00D939DD" w:rsidRDefault="007565B7" w:rsidP="00EB4D64">
            <w:r w:rsidRPr="00D939DD">
              <w:lastRenderedPageBreak/>
              <w:t>4</w:t>
            </w:r>
          </w:p>
        </w:tc>
        <w:tc>
          <w:tcPr>
            <w:tcW w:w="6521" w:type="dxa"/>
            <w:tcBorders>
              <w:left w:val="single" w:sz="8" w:space="0" w:color="201547" w:themeColor="text2"/>
              <w:right w:val="single" w:sz="8" w:space="0" w:color="201547" w:themeColor="text2"/>
            </w:tcBorders>
          </w:tcPr>
          <w:p w14:paraId="59C73C77" w14:textId="77777777" w:rsidR="007565B7" w:rsidRPr="00D939DD" w:rsidRDefault="007565B7" w:rsidP="00EB4D64">
            <w:pPr>
              <w:pStyle w:val="TableTextBullet"/>
              <w:numPr>
                <w:ilvl w:val="0"/>
                <w:numId w:val="4"/>
              </w:numPr>
              <w:ind w:left="429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939DD">
              <w:rPr>
                <w:sz w:val="20"/>
              </w:rPr>
              <w:t>Cooperates with investigation body by providing requested documents or information maintaining confidentiality of complainant and the investigation</w:t>
            </w:r>
          </w:p>
          <w:p w14:paraId="4B678183" w14:textId="77777777" w:rsidR="007565B7" w:rsidRPr="00D939DD" w:rsidRDefault="007565B7" w:rsidP="00EB4D64">
            <w:pPr>
              <w:pStyle w:val="TableTextBullet"/>
              <w:numPr>
                <w:ilvl w:val="0"/>
                <w:numId w:val="4"/>
              </w:numPr>
              <w:ind w:left="429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939DD">
              <w:rPr>
                <w:sz w:val="20"/>
              </w:rPr>
              <w:t>Provides a regular check in with the discloser regarding welfare or appoints a Welfare Manager.</w:t>
            </w:r>
          </w:p>
        </w:tc>
        <w:tc>
          <w:tcPr>
            <w:tcW w:w="2976" w:type="dxa"/>
            <w:tcBorders>
              <w:left w:val="single" w:sz="8" w:space="0" w:color="201547" w:themeColor="text2"/>
            </w:tcBorders>
          </w:tcPr>
          <w:p w14:paraId="5CE06816" w14:textId="77777777" w:rsidR="007565B7" w:rsidRPr="00D939DD" w:rsidRDefault="007565B7" w:rsidP="00EB4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9DD">
              <w:t>Public Interest Disclosure Coordinator</w:t>
            </w:r>
            <w:r w:rsidRPr="00D939DD" w:rsidDel="00534AC5">
              <w:t xml:space="preserve"> </w:t>
            </w:r>
          </w:p>
        </w:tc>
      </w:tr>
    </w:tbl>
    <w:p w14:paraId="04245ABD" w14:textId="77777777" w:rsidR="003B3947" w:rsidRPr="00F96E83" w:rsidRDefault="003B3947" w:rsidP="00EB4D64">
      <w:pPr>
        <w:pStyle w:val="Heading3"/>
        <w:rPr>
          <w:rFonts w:asciiTheme="majorHAnsi" w:hAnsiTheme="majorHAnsi" w:cstheme="majorHAnsi"/>
          <w:b/>
          <w:bCs/>
          <w:i/>
          <w:color w:val="201547" w:themeColor="text2"/>
          <w:sz w:val="32"/>
          <w:szCs w:val="32"/>
        </w:rPr>
      </w:pPr>
      <w:bookmarkStart w:id="3" w:name="_Definitions"/>
      <w:bookmarkEnd w:id="3"/>
      <w:r w:rsidRPr="00F96E83">
        <w:rPr>
          <w:rFonts w:asciiTheme="majorHAnsi" w:hAnsiTheme="majorHAnsi" w:cstheme="majorHAnsi"/>
          <w:b/>
          <w:bCs/>
          <w:color w:val="201547" w:themeColor="text2"/>
          <w:sz w:val="32"/>
          <w:szCs w:val="32"/>
        </w:rPr>
        <w:t>Managing public interest disclosure information</w:t>
      </w:r>
    </w:p>
    <w:p w14:paraId="01B9B61E" w14:textId="77777777" w:rsidR="003B3947" w:rsidRPr="00D939DD" w:rsidRDefault="003B3947" w:rsidP="00EB4D64">
      <w:pPr>
        <w:pStyle w:val="Body"/>
        <w:rPr>
          <w:rFonts w:asciiTheme="minorHAnsi" w:hAnsiTheme="minorHAnsi"/>
          <w:sz w:val="20"/>
          <w:szCs w:val="20"/>
        </w:rPr>
      </w:pPr>
      <w:r w:rsidRPr="00D939DD">
        <w:rPr>
          <w:rFonts w:asciiTheme="minorHAnsi" w:hAnsiTheme="minorHAnsi"/>
          <w:sz w:val="20"/>
          <w:szCs w:val="20"/>
        </w:rPr>
        <w:t xml:space="preserve">The Public Interest Disclosure Coordinator will keep all information relating to a public interest disclosure in secure files with strict access controls.  </w:t>
      </w:r>
    </w:p>
    <w:p w14:paraId="4C8C4BE1" w14:textId="77777777" w:rsidR="003B3947" w:rsidRPr="00D939DD" w:rsidRDefault="003B3947" w:rsidP="00EB4D64">
      <w:pPr>
        <w:pStyle w:val="Body"/>
        <w:rPr>
          <w:rFonts w:asciiTheme="minorHAnsi" w:hAnsiTheme="minorHAnsi"/>
          <w:sz w:val="20"/>
          <w:szCs w:val="20"/>
        </w:rPr>
      </w:pPr>
      <w:r w:rsidRPr="00D939DD">
        <w:rPr>
          <w:rFonts w:asciiTheme="minorHAnsi" w:hAnsiTheme="minorHAnsi"/>
          <w:sz w:val="20"/>
          <w:szCs w:val="20"/>
        </w:rPr>
        <w:t xml:space="preserve">All printed material held in the department concerning public interest disclosure matters will be kept in files that are clearly marked as a Public Interest Disclosure Act matter and warn of the criminal penalties that apply to any unauthorised person disclosing information concerning a public interest disclosure. This includes the content of a public interest disclosure or the identity of a discloser. </w:t>
      </w:r>
    </w:p>
    <w:p w14:paraId="3D47CC4F" w14:textId="77777777" w:rsidR="003B3947" w:rsidRPr="00D939DD" w:rsidRDefault="003B3947" w:rsidP="00EB4D64">
      <w:pPr>
        <w:pStyle w:val="Body"/>
        <w:rPr>
          <w:rFonts w:asciiTheme="minorHAnsi" w:hAnsiTheme="minorHAnsi"/>
          <w:sz w:val="20"/>
          <w:szCs w:val="20"/>
        </w:rPr>
      </w:pPr>
      <w:r w:rsidRPr="00D939DD">
        <w:rPr>
          <w:rFonts w:asciiTheme="minorHAnsi" w:hAnsiTheme="minorHAnsi"/>
          <w:sz w:val="20"/>
          <w:szCs w:val="20"/>
        </w:rPr>
        <w:t xml:space="preserve">Care will be taken when emailing information relevant to a public interest disclosure matter and all phone calls and meetings will be conducted in private.  </w:t>
      </w:r>
    </w:p>
    <w:p w14:paraId="0675CDD1" w14:textId="77777777" w:rsidR="003B3947" w:rsidRPr="00F96E83" w:rsidRDefault="003B3947" w:rsidP="00EB4D64">
      <w:pPr>
        <w:pStyle w:val="Heading3"/>
        <w:rPr>
          <w:rFonts w:asciiTheme="majorHAnsi" w:hAnsiTheme="majorHAnsi" w:cstheme="majorHAnsi"/>
          <w:b/>
          <w:bCs/>
          <w:i/>
          <w:color w:val="201547" w:themeColor="text2"/>
          <w:sz w:val="32"/>
          <w:szCs w:val="32"/>
        </w:rPr>
      </w:pPr>
      <w:bookmarkStart w:id="4" w:name="_Toc363131126"/>
      <w:bookmarkStart w:id="5" w:name="_Toc363131516"/>
      <w:bookmarkStart w:id="6" w:name="_Toc363131697"/>
      <w:bookmarkStart w:id="7" w:name="_Toc363131835"/>
      <w:bookmarkStart w:id="8" w:name="_Toc363131960"/>
      <w:r w:rsidRPr="00F96E83">
        <w:rPr>
          <w:rFonts w:asciiTheme="majorHAnsi" w:hAnsiTheme="majorHAnsi" w:cstheme="majorHAnsi"/>
          <w:b/>
          <w:bCs/>
          <w:color w:val="201547" w:themeColor="text2"/>
          <w:sz w:val="32"/>
          <w:szCs w:val="32"/>
        </w:rPr>
        <w:t>Collating and publishing statistics</w:t>
      </w:r>
      <w:bookmarkEnd w:id="4"/>
      <w:bookmarkEnd w:id="5"/>
      <w:bookmarkEnd w:id="6"/>
      <w:bookmarkEnd w:id="7"/>
      <w:bookmarkEnd w:id="8"/>
    </w:p>
    <w:p w14:paraId="7065799A" w14:textId="77777777" w:rsidR="003B3947" w:rsidRPr="00D939DD" w:rsidRDefault="003B3947" w:rsidP="00EB4D64">
      <w:pPr>
        <w:pStyle w:val="Body"/>
        <w:rPr>
          <w:rFonts w:asciiTheme="minorHAnsi" w:hAnsiTheme="minorHAnsi"/>
          <w:sz w:val="20"/>
          <w:szCs w:val="20"/>
        </w:rPr>
      </w:pPr>
      <w:r w:rsidRPr="00D939DD">
        <w:rPr>
          <w:rFonts w:asciiTheme="minorHAnsi" w:hAnsiTheme="minorHAnsi"/>
          <w:sz w:val="20"/>
          <w:szCs w:val="20"/>
        </w:rPr>
        <w:t>The department is required to collect and publish in its annual report, for each financial year, information about:</w:t>
      </w:r>
    </w:p>
    <w:p w14:paraId="7FF70F5D" w14:textId="77777777" w:rsidR="003B3947" w:rsidRPr="00D939DD" w:rsidRDefault="003B3947" w:rsidP="00EB4D64">
      <w:pPr>
        <w:pStyle w:val="Bullet"/>
        <w:tabs>
          <w:tab w:val="clear" w:pos="170"/>
          <w:tab w:val="num" w:pos="1060"/>
        </w:tabs>
        <w:ind w:left="1060" w:hanging="360"/>
        <w:rPr>
          <w:rFonts w:asciiTheme="minorHAnsi" w:hAnsiTheme="minorHAnsi"/>
          <w:sz w:val="20"/>
          <w:szCs w:val="20"/>
        </w:rPr>
      </w:pPr>
      <w:r w:rsidRPr="00D939DD">
        <w:rPr>
          <w:rFonts w:asciiTheme="minorHAnsi" w:hAnsiTheme="minorHAnsi"/>
          <w:sz w:val="20"/>
          <w:szCs w:val="20"/>
        </w:rPr>
        <w:t>how to access the procedures established by the department under the PID Act; and</w:t>
      </w:r>
    </w:p>
    <w:p w14:paraId="44155DE4" w14:textId="77777777" w:rsidR="003B3947" w:rsidRPr="00595CFD" w:rsidRDefault="003B3947" w:rsidP="00EB4D64">
      <w:pPr>
        <w:pStyle w:val="Bullet"/>
        <w:tabs>
          <w:tab w:val="clear" w:pos="170"/>
          <w:tab w:val="num" w:pos="1060"/>
        </w:tabs>
        <w:ind w:left="1060" w:hanging="360"/>
        <w:rPr>
          <w:sz w:val="20"/>
          <w:szCs w:val="20"/>
        </w:rPr>
      </w:pPr>
      <w:r w:rsidRPr="00D939DD">
        <w:rPr>
          <w:rFonts w:asciiTheme="minorHAnsi" w:hAnsiTheme="minorHAnsi"/>
          <w:sz w:val="20"/>
          <w:szCs w:val="20"/>
        </w:rPr>
        <w:t xml:space="preserve">the number of disclosures notified to IBAC for determination. </w:t>
      </w:r>
    </w:p>
    <w:p w14:paraId="7C1AEC37" w14:textId="77777777" w:rsidR="00595CFD" w:rsidRPr="00D939DD" w:rsidRDefault="00595CFD" w:rsidP="00595CFD">
      <w:pPr>
        <w:pStyle w:val="Bullet"/>
        <w:numPr>
          <w:ilvl w:val="0"/>
          <w:numId w:val="0"/>
        </w:numPr>
        <w:tabs>
          <w:tab w:val="clear" w:pos="170"/>
        </w:tabs>
        <w:ind w:left="170" w:hanging="170"/>
        <w:rPr>
          <w:sz w:val="20"/>
          <w:szCs w:val="20"/>
        </w:rPr>
      </w:pP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2127"/>
        <w:gridCol w:w="8078"/>
      </w:tblGrid>
      <w:tr w:rsidR="009207E7" w14:paraId="068A7E8B" w14:textId="77777777" w:rsidTr="00E75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600BD5FA" w14:textId="77777777" w:rsidR="009207E7" w:rsidRPr="00D939DD" w:rsidRDefault="009207E7" w:rsidP="00EB4D64">
            <w:pPr>
              <w:pStyle w:val="TableTextLeftBold"/>
            </w:pPr>
            <w:r w:rsidRPr="00D939DD">
              <w:t>Contact</w:t>
            </w:r>
          </w:p>
        </w:tc>
        <w:tc>
          <w:tcPr>
            <w:tcW w:w="8078" w:type="dxa"/>
          </w:tcPr>
          <w:p w14:paraId="26DC24ED" w14:textId="77777777" w:rsidR="009207E7" w:rsidRDefault="007565B7" w:rsidP="00EB4D64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9DD">
              <w:t xml:space="preserve">Email: </w:t>
            </w:r>
            <w:hyperlink r:id="rId31" w:history="1">
              <w:r w:rsidRPr="00D939DD">
                <w:rPr>
                  <w:rStyle w:val="Hyperlink"/>
                  <w:color w:val="auto"/>
                </w:rPr>
                <w:t>disclosures@deeca.vic.gov.au</w:t>
              </w:r>
            </w:hyperlink>
          </w:p>
          <w:p w14:paraId="411CBCF9" w14:textId="455E2DC4" w:rsidR="00940CF7" w:rsidRPr="00D939DD" w:rsidRDefault="00940CF7" w:rsidP="00EB4D64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Phone: </w:t>
            </w:r>
            <w:hyperlink r:id="rId32" w:history="1">
              <w:r w:rsidRPr="00FA4D2F">
                <w:rPr>
                  <w:rStyle w:val="Hyperlink"/>
                </w:rPr>
                <w:t>1800 903 877</w:t>
              </w:r>
            </w:hyperlink>
          </w:p>
        </w:tc>
      </w:tr>
      <w:bookmarkEnd w:id="1"/>
    </w:tbl>
    <w:p w14:paraId="76ACC7FD" w14:textId="77777777" w:rsidR="00871EFE" w:rsidRDefault="00871EFE"/>
    <w:sectPr w:rsidR="00871EFE" w:rsidSect="009207E7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type w:val="continuous"/>
      <w:pgSz w:w="11907" w:h="16839" w:code="9"/>
      <w:pgMar w:top="1418" w:right="851" w:bottom="992" w:left="851" w:header="284" w:footer="284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A6D99" w14:textId="77777777" w:rsidR="007A0D78" w:rsidRDefault="007A0D78" w:rsidP="00EE5A49">
      <w:pPr>
        <w:spacing w:before="0" w:after="0" w:line="240" w:lineRule="auto"/>
      </w:pPr>
      <w:r>
        <w:separator/>
      </w:r>
    </w:p>
  </w:endnote>
  <w:endnote w:type="continuationSeparator" w:id="0">
    <w:p w14:paraId="738C6275" w14:textId="77777777" w:rsidR="007A0D78" w:rsidRDefault="007A0D78" w:rsidP="00EE5A49">
      <w:pPr>
        <w:spacing w:before="0" w:after="0" w:line="240" w:lineRule="auto"/>
      </w:pPr>
      <w:r>
        <w:continuationSeparator/>
      </w:r>
    </w:p>
  </w:endnote>
  <w:endnote w:type="continuationNotice" w:id="1">
    <w:p w14:paraId="74DABB59" w14:textId="77777777" w:rsidR="007A0D78" w:rsidRDefault="007A0D7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AsPlaceholder"/>
      <w:tblpPr w:bottomFromText="284" w:vertAnchor="page" w:horzAnchor="margin" w:tblpYSpec="bottom"/>
      <w:tblW w:w="18482" w:type="dxa"/>
      <w:tblLayout w:type="fixed"/>
      <w:tblCellMar>
        <w:bottom w:w="284" w:type="dxa"/>
      </w:tblCellMar>
      <w:tblLook w:val="04A0" w:firstRow="1" w:lastRow="0" w:firstColumn="1" w:lastColumn="0" w:noHBand="0" w:noVBand="1"/>
    </w:tblPr>
    <w:tblGrid>
      <w:gridCol w:w="340"/>
      <w:gridCol w:w="9071"/>
      <w:gridCol w:w="9071"/>
    </w:tblGrid>
    <w:tr w:rsidR="00BD4D6B" w14:paraId="6AB8BA31" w14:textId="77777777" w:rsidTr="00BD4D6B">
      <w:trPr>
        <w:trHeight w:val="397"/>
      </w:trPr>
      <w:tc>
        <w:tcPr>
          <w:tcW w:w="340" w:type="dxa"/>
        </w:tcPr>
        <w:p w14:paraId="68929544" w14:textId="7DE81176" w:rsidR="00FB4DFC" w:rsidRPr="00D55628" w:rsidRDefault="00FB4DFC" w:rsidP="00BD4D6B">
          <w:pPr>
            <w:pStyle w:val="FooterEvenPageNumber"/>
            <w:framePr w:wrap="auto" w:vAnchor="margin" w:hAnchor="text" w:yAlign="inline"/>
          </w:pPr>
          <w:r>
            <w:rPr>
              <w:noProof/>
              <w14:ligatures w14:val="standardContextual"/>
            </w:rPr>
            <mc:AlternateContent>
              <mc:Choice Requires="wps">
                <w:drawing>
                  <wp:anchor distT="0" distB="0" distL="0" distR="0" simplePos="0" relativeHeight="251658259" behindDoc="0" locked="0" layoutInCell="1" allowOverlap="1" wp14:anchorId="4AF2E2F6" wp14:editId="78FEE676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215900" cy="824865"/>
                    <wp:effectExtent l="0" t="0" r="12700" b="0"/>
                    <wp:wrapNone/>
                    <wp:docPr id="1574092066" name="Text Box 2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15900" cy="824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BB8ED2" w14:textId="6162D47F" w:rsidR="00FB4DFC" w:rsidRPr="00FB4DFC" w:rsidRDefault="00FB4DFC" w:rsidP="00FB4DFC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FB4DFC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AF2E2F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9" type="#_x0000_t202" alt="OFFICIAL" style="position:absolute;margin-left:0;margin-top:0;width:17pt;height:64.95pt;z-index:25165825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" filled="f" stroked="f">
                    <v:textbox style="mso-fit-shape-to-text:t" inset="0,0,0,15pt">
                      <w:txbxContent>
                        <w:p w14:paraId="27BB8ED2" w14:textId="6162D47F" w:rsidR="00FB4DFC" w:rsidRPr="00FB4DFC" w:rsidRDefault="00FB4DFC" w:rsidP="00FB4DF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B4DF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D55628">
            <w:fldChar w:fldCharType="begin"/>
          </w:r>
          <w:r w:rsidRPr="00D55628">
            <w:instrText xml:space="preserve"> PAGE   \* MERGEFORMAT </w:instrText>
          </w:r>
          <w:r w:rsidRPr="00D55628">
            <w:fldChar w:fldCharType="separate"/>
          </w:r>
          <w:r>
            <w:t>4</w:t>
          </w:r>
          <w:r w:rsidRPr="00D55628">
            <w:fldChar w:fldCharType="end"/>
          </w:r>
        </w:p>
      </w:tc>
      <w:tc>
        <w:tcPr>
          <w:tcW w:w="9071" w:type="dxa"/>
        </w:tcPr>
        <w:p w14:paraId="5A754158" w14:textId="77777777" w:rsidR="00FB4DFC" w:rsidRPr="00810C40" w:rsidRDefault="00FB4DFC" w:rsidP="00BD4D6B">
          <w:pPr>
            <w:pStyle w:val="FooterEven"/>
          </w:pPr>
          <w:r>
            <w:t>Generative AI Policy</w:t>
          </w:r>
          <w:fldSimple w:instr=" DOCPROPERTY  xFooterTitle  \* MERGEFORMAT "/>
        </w:p>
      </w:tc>
      <w:tc>
        <w:tcPr>
          <w:tcW w:w="9071" w:type="dxa"/>
        </w:tcPr>
        <w:p w14:paraId="5F58BF88" w14:textId="77777777" w:rsidR="00FB4DFC" w:rsidRPr="00810C40" w:rsidRDefault="00FB4DFC" w:rsidP="00BD4D6B">
          <w:pPr>
            <w:pStyle w:val="FooterEven"/>
          </w:pPr>
        </w:p>
      </w:tc>
    </w:tr>
  </w:tbl>
  <w:p w14:paraId="4BCBD852" w14:textId="77777777" w:rsidR="00FB4DFC" w:rsidRDefault="00FB4D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AsPlaceholder"/>
      <w:tblpPr w:bottomFromText="284" w:vertAnchor="page" w:horzAnchor="margin" w:tblpXSpec="right" w:tblpYSpec="bottom"/>
      <w:tblW w:w="9411" w:type="dxa"/>
      <w:tblLayout w:type="fixed"/>
      <w:tblCellMar>
        <w:bottom w:w="284" w:type="dxa"/>
      </w:tblCellMar>
      <w:tblLook w:val="04A0" w:firstRow="1" w:lastRow="0" w:firstColumn="1" w:lastColumn="0" w:noHBand="0" w:noVBand="1"/>
    </w:tblPr>
    <w:tblGrid>
      <w:gridCol w:w="9071"/>
      <w:gridCol w:w="340"/>
    </w:tblGrid>
    <w:tr w:rsidR="00CD157B" w14:paraId="494E356E" w14:textId="77777777">
      <w:trPr>
        <w:trHeight w:val="397"/>
      </w:trPr>
      <w:tc>
        <w:tcPr>
          <w:tcW w:w="9071" w:type="dxa"/>
        </w:tcPr>
        <w:p w14:paraId="57876676" w14:textId="4C95B37E" w:rsidR="00FB4DFC" w:rsidRPr="00CB1FB7" w:rsidRDefault="00FB4DFC" w:rsidP="00A60698">
          <w:pPr>
            <w:pStyle w:val="FooterOdd"/>
            <w:rPr>
              <w:b/>
            </w:rPr>
          </w:pPr>
          <w:r>
            <w:rPr>
              <w:noProof/>
              <w14:ligatures w14:val="standardContextual"/>
            </w:rPr>
            <mc:AlternateContent>
              <mc:Choice Requires="wps">
                <w:drawing>
                  <wp:anchor distT="0" distB="0" distL="0" distR="0" simplePos="0" relativeHeight="251658260" behindDoc="0" locked="0" layoutInCell="1" allowOverlap="1" wp14:anchorId="2613CF21" wp14:editId="1CDBC45E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51815" cy="452755"/>
                    <wp:effectExtent l="0" t="0" r="635" b="0"/>
                    <wp:wrapNone/>
                    <wp:docPr id="1114069646" name="Text Box 3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4527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ECA0287" w14:textId="56CFDA7F" w:rsidR="00FB4DFC" w:rsidRPr="00FB4DFC" w:rsidRDefault="00FB4DFC" w:rsidP="00FB4DFC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FB4DFC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613CF2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30" type="#_x0000_t202" alt="OFFICIAL" style="position:absolute;left:0;text-align:left;margin-left:0;margin-top:0;width:43.45pt;height:35.65pt;z-index:2516582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" filled="f" stroked="f">
                    <v:textbox style="mso-fit-shape-to-text:t" inset="0,0,0,15pt">
                      <w:txbxContent>
                        <w:p w14:paraId="6ECA0287" w14:textId="56CFDA7F" w:rsidR="00FB4DFC" w:rsidRPr="00FB4DFC" w:rsidRDefault="00FB4DFC" w:rsidP="00FB4DF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B4DF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EE5A49">
            <w:t>Public Interest Disclosure Management Procedure</w:t>
          </w:r>
        </w:p>
      </w:tc>
      <w:tc>
        <w:tcPr>
          <w:tcW w:w="340" w:type="dxa"/>
        </w:tcPr>
        <w:p w14:paraId="0072A5C5" w14:textId="77777777" w:rsidR="00FB4DFC" w:rsidRPr="00D55628" w:rsidRDefault="00FB4DFC" w:rsidP="00376EF3">
          <w:pPr>
            <w:pStyle w:val="FooterOddPageNumber"/>
          </w:pPr>
          <w:r w:rsidRPr="00D55628">
            <w:fldChar w:fldCharType="begin"/>
          </w:r>
          <w:r w:rsidRPr="00D55628">
            <w:instrText xml:space="preserve"> PAGE   \* MERGEFORMAT </w:instrText>
          </w:r>
          <w:r w:rsidRPr="00D55628">
            <w:fldChar w:fldCharType="separate"/>
          </w:r>
          <w:r>
            <w:t>1</w:t>
          </w:r>
          <w:r w:rsidRPr="00D55628">
            <w:fldChar w:fldCharType="end"/>
          </w:r>
        </w:p>
      </w:tc>
    </w:tr>
  </w:tbl>
  <w:p w14:paraId="5864A603" w14:textId="77777777" w:rsidR="00FB4DFC" w:rsidRDefault="00FB4D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69DFD" w14:textId="026B2146" w:rsidR="00FB4DFC" w:rsidRDefault="00FB4DF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58" behindDoc="0" locked="0" layoutInCell="1" allowOverlap="1" wp14:anchorId="62E82104" wp14:editId="4FD85C73">
              <wp:simplePos x="542925" y="103822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52755"/>
              <wp:effectExtent l="0" t="0" r="635" b="0"/>
              <wp:wrapNone/>
              <wp:docPr id="114310896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CDD1D7" w14:textId="2AF7F68E" w:rsidR="00FB4DFC" w:rsidRPr="00FB4DFC" w:rsidRDefault="00FB4DFC" w:rsidP="00FB4DF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B4DF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821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43.45pt;height:35.65pt;z-index:25165825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" filled="f" stroked="f">
              <v:textbox style="mso-fit-shape-to-text:t" inset="0,0,0,15pt">
                <w:txbxContent>
                  <w:p w14:paraId="18CDD1D7" w14:textId="2AF7F68E" w:rsidR="00FB4DFC" w:rsidRPr="00FB4DFC" w:rsidRDefault="00FB4DFC" w:rsidP="00FB4DF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FB4DFC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4BAC2" w14:textId="2F58E7C2" w:rsidR="00FB4DFC" w:rsidRDefault="00FB4DF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62" behindDoc="0" locked="0" layoutInCell="1" allowOverlap="1" wp14:anchorId="00BFBE12" wp14:editId="3725665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52755"/>
              <wp:effectExtent l="0" t="0" r="635" b="0"/>
              <wp:wrapNone/>
              <wp:docPr id="197271788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712F51" w14:textId="5F30F7B0" w:rsidR="00FB4DFC" w:rsidRPr="00FB4DFC" w:rsidRDefault="00FB4DFC" w:rsidP="00FB4DF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B4DF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BFBE1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" style="position:absolute;margin-left:0;margin-top:0;width:43.45pt;height:35.65pt;z-index:25165826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" filled="f" stroked="f">
              <v:textbox style="mso-fit-shape-to-text:t" inset="0,0,0,15pt">
                <w:txbxContent>
                  <w:p w14:paraId="26712F51" w14:textId="5F30F7B0" w:rsidR="00FB4DFC" w:rsidRPr="00FB4DFC" w:rsidRDefault="00FB4DFC" w:rsidP="00FB4DF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FB4DFC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5D4D1" w14:textId="43B36D15" w:rsidR="00F93069" w:rsidRDefault="00F93069">
    <w:pPr>
      <w:pStyle w:val="Footer"/>
      <w:jc w:val="right"/>
    </w:pPr>
    <w:r>
      <w:t xml:space="preserve"> Public Interest Disclosures Management Procedure    </w:t>
    </w:r>
    <w:sdt>
      <w:sdtPr>
        <w:id w:val="1334679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D4422C8" w14:textId="77ED2D75" w:rsidR="00FB4DFC" w:rsidRDefault="00FB4DF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86A40" w14:textId="32724270" w:rsidR="00FB4DFC" w:rsidRDefault="00FB4DF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61" behindDoc="0" locked="0" layoutInCell="1" allowOverlap="1" wp14:anchorId="646B86CC" wp14:editId="422F0E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52755"/>
              <wp:effectExtent l="0" t="0" r="635" b="0"/>
              <wp:wrapNone/>
              <wp:docPr id="29868071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62E76E" w14:textId="625570E7" w:rsidR="00FB4DFC" w:rsidRPr="00FB4DFC" w:rsidRDefault="00FB4DFC" w:rsidP="00FB4DF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B4DF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6B86C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alt="OFFICIAL" style="position:absolute;margin-left:0;margin-top:0;width:43.45pt;height:35.65pt;z-index:25165826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" filled="f" stroked="f">
              <v:textbox style="mso-fit-shape-to-text:t" inset="0,0,0,15pt">
                <w:txbxContent>
                  <w:p w14:paraId="7962E76E" w14:textId="625570E7" w:rsidR="00FB4DFC" w:rsidRPr="00FB4DFC" w:rsidRDefault="00FB4DFC" w:rsidP="00FB4DF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FB4DFC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FBF85" w14:textId="77777777" w:rsidR="007A0D78" w:rsidRDefault="007A0D78" w:rsidP="00EE5A49">
      <w:pPr>
        <w:spacing w:before="0" w:after="0" w:line="240" w:lineRule="auto"/>
      </w:pPr>
      <w:r>
        <w:separator/>
      </w:r>
    </w:p>
  </w:footnote>
  <w:footnote w:type="continuationSeparator" w:id="0">
    <w:p w14:paraId="6F70D1C5" w14:textId="77777777" w:rsidR="007A0D78" w:rsidRDefault="007A0D78" w:rsidP="00EE5A49">
      <w:pPr>
        <w:spacing w:before="0" w:after="0" w:line="240" w:lineRule="auto"/>
      </w:pPr>
      <w:r>
        <w:continuationSeparator/>
      </w:r>
    </w:p>
  </w:footnote>
  <w:footnote w:type="continuationNotice" w:id="1">
    <w:p w14:paraId="020523B3" w14:textId="77777777" w:rsidR="007A0D78" w:rsidRDefault="007A0D7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F10C7" w14:textId="77777777" w:rsidR="00FB4DFC" w:rsidRPr="00CD157B" w:rsidRDefault="00FB4DFC" w:rsidP="00DE2576">
    <w:pPr>
      <w:pStyle w:val="Header"/>
    </w:pPr>
    <w:r w:rsidRPr="00484CC4"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1B3FAE75" wp14:editId="7514860F">
              <wp:simplePos x="0" y="0"/>
              <wp:positionH relativeFrom="page">
                <wp:posOffset>6508750</wp:posOffset>
              </wp:positionH>
              <wp:positionV relativeFrom="page">
                <wp:posOffset>0</wp:posOffset>
              </wp:positionV>
              <wp:extent cx="1054800" cy="446400"/>
              <wp:effectExtent l="0" t="0" r="0" b="0"/>
              <wp:wrapNone/>
              <wp:docPr id="32" name="Hdr_Element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4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52829" h="445770">
                            <a:moveTo>
                              <a:pt x="1052207" y="0"/>
                            </a:moveTo>
                            <a:lnTo>
                              <a:pt x="0" y="0"/>
                            </a:lnTo>
                            <a:lnTo>
                              <a:pt x="212255" y="445516"/>
                            </a:lnTo>
                            <a:lnTo>
                              <a:pt x="1052207" y="445516"/>
                            </a:lnTo>
                            <a:lnTo>
                              <a:pt x="1052207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B4DB1A" id="Hdr_Element6" o:spid="_x0000_s1026" alt="&quot;&quot;" style="position:absolute;margin-left:512.5pt;margin-top:0;width:83.05pt;height:35.1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52829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" path="m1052207,l,,212255,445516r839952,l1052207,xe" fillcolor="#004c97 [3204]" stroked="f">
              <v:path arrowok="t"/>
              <w10:wrap anchorx="page" anchory="page"/>
              <w10:anchorlock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F67D933" wp14:editId="3E0434CC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446400"/>
              <wp:effectExtent l="0" t="0" r="3175" b="0"/>
              <wp:wrapNone/>
              <wp:docPr id="33" name="Hdr_Element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50180" h="445770">
                            <a:moveTo>
                              <a:pt x="5250116" y="0"/>
                            </a:moveTo>
                            <a:lnTo>
                              <a:pt x="127" y="0"/>
                            </a:lnTo>
                            <a:lnTo>
                              <a:pt x="0" y="445516"/>
                            </a:lnTo>
                            <a:lnTo>
                              <a:pt x="5040109" y="445516"/>
                            </a:lnTo>
                            <a:lnTo>
                              <a:pt x="5250116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6691F1" id="Hdr_Element1" o:spid="_x0000_s1026" alt="&quot;&quot;" style="position:absolute;margin-left:0;margin-top:0;width:595.3pt;height:35.15pt;z-index: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top" coordsize="525018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" path="m5250116,l127,,,445516r5040109,l5250116,xe" fillcolor="#201547 [3215]" stroked="f">
              <v:path arrowok="t"/>
              <w10:wrap anchorx="page" anchory="page"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58245" behindDoc="0" locked="1" layoutInCell="1" allowOverlap="1" wp14:anchorId="426A4396" wp14:editId="01AFA44B">
              <wp:simplePos x="0" y="0"/>
              <wp:positionH relativeFrom="page">
                <wp:posOffset>4621530</wp:posOffset>
              </wp:positionH>
              <wp:positionV relativeFrom="page">
                <wp:posOffset>0</wp:posOffset>
              </wp:positionV>
              <wp:extent cx="1468800" cy="446400"/>
              <wp:effectExtent l="0" t="0" r="0" b="0"/>
              <wp:wrapNone/>
              <wp:docPr id="34" name="Hdr_Element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8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68120" h="445770">
                            <a:moveTo>
                              <a:pt x="1467726" y="0"/>
                            </a:moveTo>
                            <a:lnTo>
                              <a:pt x="210019" y="0"/>
                            </a:lnTo>
                            <a:lnTo>
                              <a:pt x="0" y="445516"/>
                            </a:lnTo>
                            <a:lnTo>
                              <a:pt x="1257731" y="445516"/>
                            </a:lnTo>
                            <a:lnTo>
                              <a:pt x="1467726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605B7C" id="Hdr_Element4" o:spid="_x0000_s1026" alt="&quot;&quot;" style="position:absolute;margin-left:363.9pt;margin-top:0;width:115.65pt;height:35.15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46812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" path="m1467726,l210019,,,445516r1257731,l1467726,xe" fillcolor="#00b2a9 [3206]" stroked="f">
              <v:path arrowok="t"/>
              <w10:wrap anchorx="page" anchory="page"/>
              <w10:anchorlock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58247" behindDoc="0" locked="1" layoutInCell="1" allowOverlap="1" wp14:anchorId="4A3E79B5" wp14:editId="59CFF1E4">
              <wp:simplePos x="0" y="0"/>
              <wp:positionH relativeFrom="page">
                <wp:posOffset>5883910</wp:posOffset>
              </wp:positionH>
              <wp:positionV relativeFrom="page">
                <wp:posOffset>0</wp:posOffset>
              </wp:positionV>
              <wp:extent cx="838800" cy="446400"/>
              <wp:effectExtent l="0" t="0" r="0" b="0"/>
              <wp:wrapNone/>
              <wp:docPr id="37" name="Hdr_Element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8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40104" h="445770">
                            <a:moveTo>
                              <a:pt x="627608" y="0"/>
                            </a:moveTo>
                            <a:lnTo>
                              <a:pt x="205397" y="0"/>
                            </a:lnTo>
                            <a:lnTo>
                              <a:pt x="0" y="445516"/>
                            </a:lnTo>
                            <a:lnTo>
                              <a:pt x="839863" y="445516"/>
                            </a:lnTo>
                            <a:lnTo>
                              <a:pt x="627608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E97454" id="Hdr_Element5" o:spid="_x0000_s1026" alt="&quot;&quot;" style="position:absolute;margin-left:463.3pt;margin-top:0;width:66.05pt;height:35.15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840104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" path="m627608,l205397,,,445516r839863,l627608,xe" fillcolor="#201547 [3215]" stroked="f">
              <v:path arrowok="t"/>
              <w10:wrap anchorx="page" anchory="page"/>
              <w10:anchorlock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58249" behindDoc="0" locked="1" layoutInCell="1" allowOverlap="1" wp14:anchorId="197FA035" wp14:editId="5031C5B4">
              <wp:simplePos x="0" y="0"/>
              <wp:positionH relativeFrom="page">
                <wp:posOffset>3780155</wp:posOffset>
              </wp:positionH>
              <wp:positionV relativeFrom="page">
                <wp:posOffset>0</wp:posOffset>
              </wp:positionV>
              <wp:extent cx="1051200" cy="446400"/>
              <wp:effectExtent l="0" t="0" r="0" b="0"/>
              <wp:wrapNone/>
              <wp:docPr id="38" name="Hdr_Element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12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50289" h="445770">
                            <a:moveTo>
                              <a:pt x="1050048" y="0"/>
                            </a:moveTo>
                            <a:lnTo>
                              <a:pt x="210007" y="0"/>
                            </a:lnTo>
                            <a:lnTo>
                              <a:pt x="0" y="445516"/>
                            </a:lnTo>
                            <a:lnTo>
                              <a:pt x="840028" y="445516"/>
                            </a:lnTo>
                            <a:lnTo>
                              <a:pt x="1050048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4E51D1" id="Hdr_Element2" o:spid="_x0000_s1026" alt="&quot;&quot;" style="position:absolute;margin-left:297.65pt;margin-top:0;width:82.75pt;height:35.15pt;z-index:251658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50289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" path="m1050048,l210007,,,445516r840028,l1050048,xe" fillcolor="#88dbdf [3205]" stroked="f">
              <v:path arrowok="t"/>
              <w10:wrap anchorx="page" anchory="page"/>
              <w10:anchorlock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58251" behindDoc="0" locked="1" layoutInCell="1" allowOverlap="1" wp14:anchorId="207A69ED" wp14:editId="133E7348">
              <wp:simplePos x="0" y="0"/>
              <wp:positionH relativeFrom="page">
                <wp:posOffset>4620260</wp:posOffset>
              </wp:positionH>
              <wp:positionV relativeFrom="page">
                <wp:posOffset>0</wp:posOffset>
              </wp:positionV>
              <wp:extent cx="421200" cy="446400"/>
              <wp:effectExtent l="0" t="0" r="0" b="0"/>
              <wp:wrapNone/>
              <wp:docPr id="39" name="Hdr_Element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12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0370" h="445770">
                            <a:moveTo>
                              <a:pt x="210019" y="0"/>
                            </a:moveTo>
                            <a:lnTo>
                              <a:pt x="0" y="445516"/>
                            </a:lnTo>
                            <a:lnTo>
                              <a:pt x="420027" y="445516"/>
                            </a:lnTo>
                            <a:lnTo>
                              <a:pt x="210019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4A210F" id="Hdr_Element3" o:spid="_x0000_s1026" alt="&quot;&quot;" style="position:absolute;margin-left:363.8pt;margin-top:0;width:33.15pt;height:35.15pt;z-index:2516582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42037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" path="m210019,l,445516r420027,l210019,xe" fillcolor="#201547 [3215]" stroked="f">
              <v:path arrowok="t"/>
              <w10:wrap anchorx="page" anchory="page"/>
              <w10:anchorlock/>
            </v:shape>
          </w:pict>
        </mc:Fallback>
      </mc:AlternateContent>
    </w:r>
  </w:p>
  <w:p w14:paraId="2BE3783D" w14:textId="77777777" w:rsidR="00FB4DFC" w:rsidRPr="00DE2576" w:rsidRDefault="00FB4DFC" w:rsidP="00DE25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9AD9D" w14:textId="77777777" w:rsidR="00FB4DFC" w:rsidRPr="00CD157B" w:rsidRDefault="00FB4DFC" w:rsidP="00D33B12">
    <w:pPr>
      <w:pStyle w:val="Header"/>
    </w:pPr>
    <w:r w:rsidRPr="00484CC4">
      <w:rPr>
        <w:noProof/>
      </w:rPr>
      <mc:AlternateContent>
        <mc:Choice Requires="wps">
          <w:drawing>
            <wp:anchor distT="0" distB="0" distL="114300" distR="114300" simplePos="0" relativeHeight="251658253" behindDoc="0" locked="1" layoutInCell="1" allowOverlap="1" wp14:anchorId="2F5B27A9" wp14:editId="570D5AC8">
              <wp:simplePos x="0" y="0"/>
              <wp:positionH relativeFrom="page">
                <wp:posOffset>6508750</wp:posOffset>
              </wp:positionH>
              <wp:positionV relativeFrom="page">
                <wp:posOffset>0</wp:posOffset>
              </wp:positionV>
              <wp:extent cx="1054800" cy="446400"/>
              <wp:effectExtent l="0" t="0" r="0" b="0"/>
              <wp:wrapNone/>
              <wp:docPr id="1179277399" name="Freeform: Shape 117927739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4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52829" h="445770">
                            <a:moveTo>
                              <a:pt x="1052207" y="0"/>
                            </a:moveTo>
                            <a:lnTo>
                              <a:pt x="0" y="0"/>
                            </a:lnTo>
                            <a:lnTo>
                              <a:pt x="212255" y="445516"/>
                            </a:lnTo>
                            <a:lnTo>
                              <a:pt x="1052207" y="445516"/>
                            </a:lnTo>
                            <a:lnTo>
                              <a:pt x="1052207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C10139" id="Freeform: Shape 1179277399" o:spid="_x0000_s1026" alt="&quot;&quot;" style="position:absolute;margin-left:512.5pt;margin-top:0;width:83.05pt;height:35.15pt;z-index:2516582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52829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" path="m1052207,l,,212255,445516r839952,l1052207,xe" fillcolor="#004c97 [3204]" stroked="f">
              <v:path arrowok="t"/>
              <w10:wrap anchorx="page" anchory="page"/>
              <w10:anchorlock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36608313" wp14:editId="2F913044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446400"/>
              <wp:effectExtent l="0" t="0" r="3175" b="0"/>
              <wp:wrapNone/>
              <wp:docPr id="905302463" name="Freeform: Shape 90530246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50180" h="445770">
                            <a:moveTo>
                              <a:pt x="5250116" y="0"/>
                            </a:moveTo>
                            <a:lnTo>
                              <a:pt x="127" y="0"/>
                            </a:lnTo>
                            <a:lnTo>
                              <a:pt x="0" y="445516"/>
                            </a:lnTo>
                            <a:lnTo>
                              <a:pt x="5040109" y="445516"/>
                            </a:lnTo>
                            <a:lnTo>
                              <a:pt x="5250116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A39E02" id="Freeform: Shape 905302463" o:spid="_x0000_s1026" alt="&quot;&quot;" style="position:absolute;margin-left:0;margin-top:0;width:595.3pt;height:35.15pt;z-index:2516582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top" coordsize="525018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" path="m5250116,l127,,,445516r5040109,l5250116,xe" fillcolor="#201547 [3215]" stroked="f">
              <v:path arrowok="t"/>
              <w10:wrap anchorx="page" anchory="page"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58254" behindDoc="0" locked="1" layoutInCell="1" allowOverlap="1" wp14:anchorId="6FF57BAA" wp14:editId="3796163B">
              <wp:simplePos x="0" y="0"/>
              <wp:positionH relativeFrom="page">
                <wp:posOffset>4621530</wp:posOffset>
              </wp:positionH>
              <wp:positionV relativeFrom="page">
                <wp:posOffset>0</wp:posOffset>
              </wp:positionV>
              <wp:extent cx="1468800" cy="446400"/>
              <wp:effectExtent l="0" t="0" r="0" b="0"/>
              <wp:wrapNone/>
              <wp:docPr id="683963390" name="Freeform: Shape 68396339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8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68120" h="445770">
                            <a:moveTo>
                              <a:pt x="1467726" y="0"/>
                            </a:moveTo>
                            <a:lnTo>
                              <a:pt x="210019" y="0"/>
                            </a:lnTo>
                            <a:lnTo>
                              <a:pt x="0" y="445516"/>
                            </a:lnTo>
                            <a:lnTo>
                              <a:pt x="1257731" y="445516"/>
                            </a:lnTo>
                            <a:lnTo>
                              <a:pt x="1467726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0D676A" id="Freeform: Shape 683963390" o:spid="_x0000_s1026" alt="&quot;&quot;" style="position:absolute;margin-left:363.9pt;margin-top:0;width:115.65pt;height:35.15pt;z-index:2516582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46812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" path="m1467726,l210019,,,445516r1257731,l1467726,xe" fillcolor="#00b2a9 [3206]" stroked="f">
              <v:path arrowok="t"/>
              <w10:wrap anchorx="page" anchory="page"/>
              <w10:anchorlock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58255" behindDoc="0" locked="1" layoutInCell="1" allowOverlap="1" wp14:anchorId="13DF9773" wp14:editId="03C1CB3B">
              <wp:simplePos x="0" y="0"/>
              <wp:positionH relativeFrom="page">
                <wp:posOffset>5883910</wp:posOffset>
              </wp:positionH>
              <wp:positionV relativeFrom="page">
                <wp:posOffset>0</wp:posOffset>
              </wp:positionV>
              <wp:extent cx="838800" cy="446400"/>
              <wp:effectExtent l="0" t="0" r="0" b="0"/>
              <wp:wrapNone/>
              <wp:docPr id="644108964" name="Freeform: Shape 64410896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8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40104" h="445770">
                            <a:moveTo>
                              <a:pt x="627608" y="0"/>
                            </a:moveTo>
                            <a:lnTo>
                              <a:pt x="205397" y="0"/>
                            </a:lnTo>
                            <a:lnTo>
                              <a:pt x="0" y="445516"/>
                            </a:lnTo>
                            <a:lnTo>
                              <a:pt x="839863" y="445516"/>
                            </a:lnTo>
                            <a:lnTo>
                              <a:pt x="627608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B219C4" id="Freeform: Shape 644108964" o:spid="_x0000_s1026" alt="&quot;&quot;" style="position:absolute;margin-left:463.3pt;margin-top:0;width:66.05pt;height:35.15pt;z-index:2516582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840104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" path="m627608,l205397,,,445516r839863,l627608,xe" fillcolor="#201547 [3215]" stroked="f">
              <v:path arrowok="t"/>
              <w10:wrap anchorx="page" anchory="page"/>
              <w10:anchorlock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58256" behindDoc="0" locked="1" layoutInCell="1" allowOverlap="1" wp14:anchorId="3C9E4F9B" wp14:editId="2060B77D">
              <wp:simplePos x="0" y="0"/>
              <wp:positionH relativeFrom="page">
                <wp:posOffset>3780155</wp:posOffset>
              </wp:positionH>
              <wp:positionV relativeFrom="page">
                <wp:posOffset>0</wp:posOffset>
              </wp:positionV>
              <wp:extent cx="1051200" cy="446400"/>
              <wp:effectExtent l="0" t="0" r="0" b="0"/>
              <wp:wrapNone/>
              <wp:docPr id="369783167" name="Freeform: Shape 36978316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12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50289" h="445770">
                            <a:moveTo>
                              <a:pt x="1050048" y="0"/>
                            </a:moveTo>
                            <a:lnTo>
                              <a:pt x="210007" y="0"/>
                            </a:lnTo>
                            <a:lnTo>
                              <a:pt x="0" y="445516"/>
                            </a:lnTo>
                            <a:lnTo>
                              <a:pt x="840028" y="445516"/>
                            </a:lnTo>
                            <a:lnTo>
                              <a:pt x="1050048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3E65CF" id="Freeform: Shape 369783167" o:spid="_x0000_s1026" alt="&quot;&quot;" style="position:absolute;margin-left:297.65pt;margin-top:0;width:82.75pt;height:35.15pt;z-index:25165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50289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" path="m1050048,l210007,,,445516r840028,l1050048,xe" fillcolor="#88dbdf [3205]" stroked="f">
              <v:path arrowok="t"/>
              <w10:wrap anchorx="page" anchory="page"/>
              <w10:anchorlock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58257" behindDoc="0" locked="1" layoutInCell="1" allowOverlap="1" wp14:anchorId="396C0982" wp14:editId="00B58491">
              <wp:simplePos x="0" y="0"/>
              <wp:positionH relativeFrom="page">
                <wp:posOffset>4620260</wp:posOffset>
              </wp:positionH>
              <wp:positionV relativeFrom="page">
                <wp:posOffset>0</wp:posOffset>
              </wp:positionV>
              <wp:extent cx="421200" cy="446400"/>
              <wp:effectExtent l="0" t="0" r="0" b="0"/>
              <wp:wrapNone/>
              <wp:docPr id="824424703" name="Freeform: Shape 82442470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12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0370" h="445770">
                            <a:moveTo>
                              <a:pt x="210019" y="0"/>
                            </a:moveTo>
                            <a:lnTo>
                              <a:pt x="0" y="445516"/>
                            </a:lnTo>
                            <a:lnTo>
                              <a:pt x="420027" y="445516"/>
                            </a:lnTo>
                            <a:lnTo>
                              <a:pt x="210019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183B04" id="Freeform: Shape 824424703" o:spid="_x0000_s1026" alt="&quot;&quot;" style="position:absolute;margin-left:363.8pt;margin-top:0;width:33.15pt;height:35.15pt;z-index:2516582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42037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" path="m210019,l,445516r420027,l210019,xe" fillcolor="#201547 [3215]" stroked="f">
              <v:path arrowok="t"/>
              <w10:wrap anchorx="page" anchory="page"/>
              <w10:anchorlock/>
            </v:shape>
          </w:pict>
        </mc:Fallback>
      </mc:AlternateContent>
    </w:r>
  </w:p>
  <w:p w14:paraId="10565B4C" w14:textId="77777777" w:rsidR="00FB4DFC" w:rsidRDefault="00FB4D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D8FB" w14:textId="77777777" w:rsidR="00FB4DFC" w:rsidRPr="00CD157B" w:rsidRDefault="00FB4DFC" w:rsidP="00CD157B">
    <w:pPr>
      <w:pStyle w:val="Header"/>
    </w:pPr>
    <w:r w:rsidRPr="002D38FC">
      <w:t xml:space="preserve"> </w: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4EAB54F7" wp14:editId="1DE75A9B">
              <wp:simplePos x="0" y="0"/>
              <wp:positionH relativeFrom="page">
                <wp:posOffset>6508750</wp:posOffset>
              </wp:positionH>
              <wp:positionV relativeFrom="page">
                <wp:posOffset>0</wp:posOffset>
              </wp:positionV>
              <wp:extent cx="1054800" cy="446400"/>
              <wp:effectExtent l="0" t="0" r="0" b="0"/>
              <wp:wrapNone/>
              <wp:docPr id="2" name="Hdr_Element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4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52829" h="445770">
                            <a:moveTo>
                              <a:pt x="1052207" y="0"/>
                            </a:moveTo>
                            <a:lnTo>
                              <a:pt x="0" y="0"/>
                            </a:lnTo>
                            <a:lnTo>
                              <a:pt x="212255" y="445516"/>
                            </a:lnTo>
                            <a:lnTo>
                              <a:pt x="1052207" y="445516"/>
                            </a:lnTo>
                            <a:lnTo>
                              <a:pt x="1052207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B46887" id="Hdr_Element6" o:spid="_x0000_s1026" alt="&quot;&quot;" style="position:absolute;margin-left:512.5pt;margin-top:0;width:83.05pt;height:35.1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52829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" path="m1052207,l,,212255,445516r839952,l1052207,xe" fillcolor="#004c97 [3204]" stroked="f">
              <v:path arrowok="t"/>
              <w10:wrap anchorx="page" anchory="page"/>
              <w10:anchorlock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8BA734" wp14:editId="3B9A46E4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446400"/>
              <wp:effectExtent l="0" t="0" r="3175" b="0"/>
              <wp:wrapNone/>
              <wp:docPr id="25" name="Hdr_Element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50180" h="445770">
                            <a:moveTo>
                              <a:pt x="5250116" y="0"/>
                            </a:moveTo>
                            <a:lnTo>
                              <a:pt x="127" y="0"/>
                            </a:lnTo>
                            <a:lnTo>
                              <a:pt x="0" y="445516"/>
                            </a:lnTo>
                            <a:lnTo>
                              <a:pt x="5040109" y="445516"/>
                            </a:lnTo>
                            <a:lnTo>
                              <a:pt x="5250116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89B04B" id="Hdr_Element1" o:spid="_x0000_s1026" alt="&quot;&quot;" style="position:absolute;margin-left:0;margin-top:0;width:595.3pt;height:35.1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top" coordsize="525018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" path="m5250116,l127,,,445516r5040109,l5250116,xe" fillcolor="#201547 [3215]" stroked="f">
              <v:path arrowok="t"/>
              <w10:wrap anchorx="page" anchory="page"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289E59DE" wp14:editId="5DEA6699">
              <wp:simplePos x="0" y="0"/>
              <wp:positionH relativeFrom="page">
                <wp:posOffset>4621530</wp:posOffset>
              </wp:positionH>
              <wp:positionV relativeFrom="page">
                <wp:posOffset>0</wp:posOffset>
              </wp:positionV>
              <wp:extent cx="1468800" cy="446400"/>
              <wp:effectExtent l="0" t="0" r="0" b="0"/>
              <wp:wrapNone/>
              <wp:docPr id="5" name="Hdr_Element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8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68120" h="445770">
                            <a:moveTo>
                              <a:pt x="1467726" y="0"/>
                            </a:moveTo>
                            <a:lnTo>
                              <a:pt x="210019" y="0"/>
                            </a:lnTo>
                            <a:lnTo>
                              <a:pt x="0" y="445516"/>
                            </a:lnTo>
                            <a:lnTo>
                              <a:pt x="1257731" y="445516"/>
                            </a:lnTo>
                            <a:lnTo>
                              <a:pt x="1467726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A848AE" id="Hdr_Element4" o:spid="_x0000_s1026" alt="&quot;&quot;" style="position:absolute;margin-left:363.9pt;margin-top:0;width:115.65pt;height:35.1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46812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" path="m1467726,l210019,,,445516r1257731,l1467726,xe" fillcolor="#00b2a9 [3206]" stroked="f">
              <v:path arrowok="t"/>
              <w10:wrap anchorx="page" anchory="page"/>
              <w10:anchorlock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58246" behindDoc="0" locked="1" layoutInCell="1" allowOverlap="1" wp14:anchorId="046EEA54" wp14:editId="2E205DD3">
              <wp:simplePos x="0" y="0"/>
              <wp:positionH relativeFrom="page">
                <wp:posOffset>5883910</wp:posOffset>
              </wp:positionH>
              <wp:positionV relativeFrom="page">
                <wp:posOffset>0</wp:posOffset>
              </wp:positionV>
              <wp:extent cx="838800" cy="446400"/>
              <wp:effectExtent l="0" t="0" r="0" b="0"/>
              <wp:wrapNone/>
              <wp:docPr id="26" name="Hdr_Element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8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40104" h="445770">
                            <a:moveTo>
                              <a:pt x="627608" y="0"/>
                            </a:moveTo>
                            <a:lnTo>
                              <a:pt x="205397" y="0"/>
                            </a:lnTo>
                            <a:lnTo>
                              <a:pt x="0" y="445516"/>
                            </a:lnTo>
                            <a:lnTo>
                              <a:pt x="839863" y="445516"/>
                            </a:lnTo>
                            <a:lnTo>
                              <a:pt x="627608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5BA02E" id="Hdr_Element5" o:spid="_x0000_s1026" alt="&quot;&quot;" style="position:absolute;margin-left:463.3pt;margin-top:0;width:66.05pt;height:35.15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840104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" path="m627608,l205397,,,445516r839863,l627608,xe" fillcolor="#201547 [3215]" stroked="f">
              <v:path arrowok="t"/>
              <w10:wrap anchorx="page" anchory="page"/>
              <w10:anchorlock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58248" behindDoc="0" locked="1" layoutInCell="1" allowOverlap="1" wp14:anchorId="2ABC422B" wp14:editId="13432F49">
              <wp:simplePos x="0" y="0"/>
              <wp:positionH relativeFrom="page">
                <wp:posOffset>3780155</wp:posOffset>
              </wp:positionH>
              <wp:positionV relativeFrom="page">
                <wp:posOffset>0</wp:posOffset>
              </wp:positionV>
              <wp:extent cx="1051200" cy="446400"/>
              <wp:effectExtent l="0" t="0" r="0" b="0"/>
              <wp:wrapNone/>
              <wp:docPr id="28" name="Hdr_Element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12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50289" h="445770">
                            <a:moveTo>
                              <a:pt x="1050048" y="0"/>
                            </a:moveTo>
                            <a:lnTo>
                              <a:pt x="210007" y="0"/>
                            </a:lnTo>
                            <a:lnTo>
                              <a:pt x="0" y="445516"/>
                            </a:lnTo>
                            <a:lnTo>
                              <a:pt x="840028" y="445516"/>
                            </a:lnTo>
                            <a:lnTo>
                              <a:pt x="1050048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89C823" id="Hdr_Element2" o:spid="_x0000_s1026" alt="&quot;&quot;" style="position:absolute;margin-left:297.65pt;margin-top:0;width:82.75pt;height:35.15pt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50289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" path="m1050048,l210007,,,445516r840028,l1050048,xe" fillcolor="#88dbdf [3205]" stroked="f">
              <v:path arrowok="t"/>
              <w10:wrap anchorx="page" anchory="page"/>
              <w10:anchorlock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58250" behindDoc="0" locked="1" layoutInCell="1" allowOverlap="1" wp14:anchorId="1379B7D3" wp14:editId="3F8DC4E3">
              <wp:simplePos x="0" y="0"/>
              <wp:positionH relativeFrom="page">
                <wp:posOffset>4620260</wp:posOffset>
              </wp:positionH>
              <wp:positionV relativeFrom="page">
                <wp:posOffset>0</wp:posOffset>
              </wp:positionV>
              <wp:extent cx="421200" cy="446400"/>
              <wp:effectExtent l="0" t="0" r="0" b="0"/>
              <wp:wrapNone/>
              <wp:docPr id="29" name="Hdr_Element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12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0370" h="445770">
                            <a:moveTo>
                              <a:pt x="210019" y="0"/>
                            </a:moveTo>
                            <a:lnTo>
                              <a:pt x="0" y="445516"/>
                            </a:lnTo>
                            <a:lnTo>
                              <a:pt x="420027" y="445516"/>
                            </a:lnTo>
                            <a:lnTo>
                              <a:pt x="210019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5AB4A8" id="Hdr_Element3" o:spid="_x0000_s1026" alt="&quot;&quot;" style="position:absolute;margin-left:363.8pt;margin-top:0;width:33.15pt;height:35.15pt;z-index:2516582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42037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" path="m210019,l,445516r420027,l210019,xe" fillcolor="#201547 [3215]" stroked="f">
              <v:path arrowok="t"/>
              <w10:wrap anchorx="page" anchory="page"/>
              <w10:anchorlock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E54B" w14:textId="77777777" w:rsidR="00FB4DFC" w:rsidRDefault="00FB4D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56F9"/>
    <w:multiLevelType w:val="hybridMultilevel"/>
    <w:tmpl w:val="DBB2C87A"/>
    <w:lvl w:ilvl="0" w:tplc="D11EF60A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BA11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A695C"/>
    <w:multiLevelType w:val="multilevel"/>
    <w:tmpl w:val="75CA4D72"/>
    <w:name w:val="DEPI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b w:val="0"/>
        <w:i w:val="0"/>
        <w:color w:val="232222" w:themeColor="text1"/>
        <w:position w:val="0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Calibri" w:hAnsi="Calibri" w:hint="default"/>
        <w:b w:val="0"/>
        <w:i w:val="0"/>
        <w:color w:val="auto"/>
        <w:position w:val="2"/>
        <w:sz w:val="20"/>
        <w:szCs w:val="18"/>
      </w:rPr>
    </w:lvl>
    <w:lvl w:ilvl="2">
      <w:start w:val="1"/>
      <w:numFmt w:val="bullet"/>
      <w:pStyle w:val="TableTextBullet3"/>
      <w:lvlText w:val="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position w:val="3"/>
        <w:sz w:val="18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2" w15:restartNumberingAfterBreak="0">
    <w:nsid w:val="35D86C58"/>
    <w:multiLevelType w:val="hybridMultilevel"/>
    <w:tmpl w:val="727C979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ED0BAC"/>
    <w:multiLevelType w:val="hybridMultilevel"/>
    <w:tmpl w:val="151C4B2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E210B"/>
    <w:multiLevelType w:val="hybridMultilevel"/>
    <w:tmpl w:val="AA446C4E"/>
    <w:lvl w:ilvl="0" w:tplc="C1E2B51A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sz w:val="20"/>
      </w:rPr>
    </w:lvl>
    <w:lvl w:ilvl="1" w:tplc="8DB86980">
      <w:start w:val="1"/>
      <w:numFmt w:val="lowerLetter"/>
      <w:lvlText w:val="%2."/>
      <w:lvlJc w:val="left"/>
      <w:pPr>
        <w:ind w:left="1553" w:hanging="360"/>
      </w:pPr>
      <w:rPr>
        <w:rFonts w:asciiTheme="minorHAnsi" w:eastAsia="Times New Roman" w:hAnsiTheme="minorHAnsi" w:cs="Arial"/>
      </w:rPr>
    </w:lvl>
    <w:lvl w:ilvl="2" w:tplc="0C0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75CA1B3A"/>
    <w:multiLevelType w:val="hybridMultilevel"/>
    <w:tmpl w:val="7F1E37B8"/>
    <w:lvl w:ilvl="0" w:tplc="C1E2B51A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739134638">
    <w:abstractNumId w:val="2"/>
  </w:num>
  <w:num w:numId="2" w16cid:durableId="29040201">
    <w:abstractNumId w:val="3"/>
  </w:num>
  <w:num w:numId="3" w16cid:durableId="1973975049">
    <w:abstractNumId w:val="1"/>
  </w:num>
  <w:num w:numId="4" w16cid:durableId="1726219525">
    <w:abstractNumId w:val="5"/>
  </w:num>
  <w:num w:numId="5" w16cid:durableId="540821364">
    <w:abstractNumId w:val="4"/>
  </w:num>
  <w:num w:numId="6" w16cid:durableId="2138330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E7"/>
    <w:rsid w:val="000143DC"/>
    <w:rsid w:val="000458EA"/>
    <w:rsid w:val="00072240"/>
    <w:rsid w:val="000B1302"/>
    <w:rsid w:val="000F5C43"/>
    <w:rsid w:val="001334F9"/>
    <w:rsid w:val="001459E1"/>
    <w:rsid w:val="00196E06"/>
    <w:rsid w:val="001B1368"/>
    <w:rsid w:val="001C7DEC"/>
    <w:rsid w:val="0022076D"/>
    <w:rsid w:val="002D114E"/>
    <w:rsid w:val="002F02EB"/>
    <w:rsid w:val="003316FF"/>
    <w:rsid w:val="00361A0C"/>
    <w:rsid w:val="00367BAE"/>
    <w:rsid w:val="003806DF"/>
    <w:rsid w:val="003B3947"/>
    <w:rsid w:val="00427583"/>
    <w:rsid w:val="00431248"/>
    <w:rsid w:val="00443A3F"/>
    <w:rsid w:val="00472707"/>
    <w:rsid w:val="00480956"/>
    <w:rsid w:val="004B67DA"/>
    <w:rsid w:val="00506A64"/>
    <w:rsid w:val="0051552D"/>
    <w:rsid w:val="00524C07"/>
    <w:rsid w:val="00534F82"/>
    <w:rsid w:val="00566A2B"/>
    <w:rsid w:val="0057084C"/>
    <w:rsid w:val="00574379"/>
    <w:rsid w:val="00595CFD"/>
    <w:rsid w:val="005A78F9"/>
    <w:rsid w:val="00600B40"/>
    <w:rsid w:val="00610E3C"/>
    <w:rsid w:val="00647EFB"/>
    <w:rsid w:val="00657E5B"/>
    <w:rsid w:val="006658F7"/>
    <w:rsid w:val="00675050"/>
    <w:rsid w:val="00681C0D"/>
    <w:rsid w:val="006E44C2"/>
    <w:rsid w:val="006E7619"/>
    <w:rsid w:val="007269B9"/>
    <w:rsid w:val="00727F6B"/>
    <w:rsid w:val="0073023E"/>
    <w:rsid w:val="00740842"/>
    <w:rsid w:val="007565B7"/>
    <w:rsid w:val="007863F2"/>
    <w:rsid w:val="007A0D78"/>
    <w:rsid w:val="008041AB"/>
    <w:rsid w:val="00866FC9"/>
    <w:rsid w:val="00871EFE"/>
    <w:rsid w:val="008744A3"/>
    <w:rsid w:val="008D2597"/>
    <w:rsid w:val="0091070A"/>
    <w:rsid w:val="00917DFA"/>
    <w:rsid w:val="009207E7"/>
    <w:rsid w:val="00940CF7"/>
    <w:rsid w:val="0098430E"/>
    <w:rsid w:val="009A264B"/>
    <w:rsid w:val="009E381E"/>
    <w:rsid w:val="00A125DA"/>
    <w:rsid w:val="00A155F9"/>
    <w:rsid w:val="00A33FEB"/>
    <w:rsid w:val="00A37700"/>
    <w:rsid w:val="00A60589"/>
    <w:rsid w:val="00A921C3"/>
    <w:rsid w:val="00AA2145"/>
    <w:rsid w:val="00AB3C69"/>
    <w:rsid w:val="00AD5831"/>
    <w:rsid w:val="00B319DD"/>
    <w:rsid w:val="00B44A60"/>
    <w:rsid w:val="00BB7A9B"/>
    <w:rsid w:val="00C00318"/>
    <w:rsid w:val="00C21517"/>
    <w:rsid w:val="00C34ECF"/>
    <w:rsid w:val="00C732BF"/>
    <w:rsid w:val="00C901F2"/>
    <w:rsid w:val="00CD38E7"/>
    <w:rsid w:val="00CE54ED"/>
    <w:rsid w:val="00D14D04"/>
    <w:rsid w:val="00D25A28"/>
    <w:rsid w:val="00D939DD"/>
    <w:rsid w:val="00D94947"/>
    <w:rsid w:val="00DC740E"/>
    <w:rsid w:val="00E010C1"/>
    <w:rsid w:val="00E102D2"/>
    <w:rsid w:val="00E21AEF"/>
    <w:rsid w:val="00E640FE"/>
    <w:rsid w:val="00E66C09"/>
    <w:rsid w:val="00E7275A"/>
    <w:rsid w:val="00E924CE"/>
    <w:rsid w:val="00EA5CA3"/>
    <w:rsid w:val="00EB4D64"/>
    <w:rsid w:val="00ED2D1F"/>
    <w:rsid w:val="00ED4ABC"/>
    <w:rsid w:val="00EE5A49"/>
    <w:rsid w:val="00F0098A"/>
    <w:rsid w:val="00F32006"/>
    <w:rsid w:val="00F36C37"/>
    <w:rsid w:val="00F61850"/>
    <w:rsid w:val="00F61D47"/>
    <w:rsid w:val="00F93069"/>
    <w:rsid w:val="00F96E83"/>
    <w:rsid w:val="00FB4DFC"/>
    <w:rsid w:val="00FC643A"/>
    <w:rsid w:val="00FD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0947D"/>
  <w15:chartTrackingRefBased/>
  <w15:docId w15:val="{942CA2E8-585B-4447-BAB6-F1A60EC3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7E7"/>
    <w:pPr>
      <w:spacing w:before="120" w:after="120" w:line="240" w:lineRule="atLeast"/>
    </w:pPr>
    <w:rPr>
      <w:rFonts w:eastAsia="Times New Roman" w:cs="Times New Roman"/>
      <w:kern w:val="0"/>
      <w:sz w:val="20"/>
      <w:szCs w:val="2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20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87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920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87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9207E7"/>
    <w:pPr>
      <w:keepNext/>
      <w:keepLines/>
      <w:spacing w:before="160" w:after="80"/>
      <w:outlineLvl w:val="2"/>
    </w:pPr>
    <w:rPr>
      <w:rFonts w:eastAsiaTheme="majorEastAsia" w:cstheme="majorBidi"/>
      <w:color w:val="00387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9207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87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7E7"/>
    <w:pPr>
      <w:keepNext/>
      <w:keepLines/>
      <w:spacing w:before="80" w:after="40"/>
      <w:outlineLvl w:val="4"/>
    </w:pPr>
    <w:rPr>
      <w:rFonts w:eastAsiaTheme="majorEastAsia" w:cstheme="majorBidi"/>
      <w:color w:val="00387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7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706D6D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7E7"/>
    <w:pPr>
      <w:keepNext/>
      <w:keepLines/>
      <w:spacing w:before="40" w:after="0"/>
      <w:outlineLvl w:val="6"/>
    </w:pPr>
    <w:rPr>
      <w:rFonts w:eastAsiaTheme="majorEastAsia" w:cstheme="majorBidi"/>
      <w:color w:val="706D6D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7E7"/>
    <w:pPr>
      <w:keepNext/>
      <w:keepLines/>
      <w:spacing w:after="0"/>
      <w:outlineLvl w:val="7"/>
    </w:pPr>
    <w:rPr>
      <w:rFonts w:eastAsiaTheme="majorEastAsia" w:cstheme="majorBidi"/>
      <w:i/>
      <w:iCs/>
      <w:color w:val="454343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7E7"/>
    <w:pPr>
      <w:keepNext/>
      <w:keepLines/>
      <w:spacing w:after="0"/>
      <w:outlineLvl w:val="8"/>
    </w:pPr>
    <w:rPr>
      <w:rFonts w:eastAsiaTheme="majorEastAsia" w:cstheme="majorBidi"/>
      <w:color w:val="454343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07E7"/>
    <w:rPr>
      <w:rFonts w:asciiTheme="majorHAnsi" w:eastAsiaTheme="majorEastAsia" w:hAnsiTheme="majorHAnsi" w:cstheme="majorBidi"/>
      <w:color w:val="00387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9207E7"/>
    <w:rPr>
      <w:rFonts w:asciiTheme="majorHAnsi" w:eastAsiaTheme="majorEastAsia" w:hAnsiTheme="majorHAnsi" w:cstheme="majorBidi"/>
      <w:color w:val="00387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207E7"/>
    <w:rPr>
      <w:rFonts w:eastAsiaTheme="majorEastAsia" w:cstheme="majorBidi"/>
      <w:color w:val="00387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9207E7"/>
    <w:rPr>
      <w:rFonts w:eastAsiaTheme="majorEastAsia" w:cstheme="majorBidi"/>
      <w:i/>
      <w:iCs/>
      <w:color w:val="00387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7E7"/>
    <w:rPr>
      <w:rFonts w:eastAsiaTheme="majorEastAsia" w:cstheme="majorBidi"/>
      <w:color w:val="00387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7E7"/>
    <w:rPr>
      <w:rFonts w:eastAsiaTheme="majorEastAsia" w:cstheme="majorBidi"/>
      <w:i/>
      <w:iCs/>
      <w:color w:val="706D6D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7E7"/>
    <w:rPr>
      <w:rFonts w:eastAsiaTheme="majorEastAsia" w:cstheme="majorBidi"/>
      <w:color w:val="706D6D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7E7"/>
    <w:rPr>
      <w:rFonts w:eastAsiaTheme="majorEastAsia" w:cstheme="majorBidi"/>
      <w:i/>
      <w:iCs/>
      <w:color w:val="454343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7E7"/>
    <w:rPr>
      <w:rFonts w:eastAsiaTheme="majorEastAsia" w:cstheme="majorBidi"/>
      <w:color w:val="454343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7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2"/>
    <w:qFormat/>
    <w:rsid w:val="009207E7"/>
    <w:pPr>
      <w:numPr>
        <w:ilvl w:val="1"/>
      </w:numPr>
    </w:pPr>
    <w:rPr>
      <w:rFonts w:eastAsiaTheme="majorEastAsia" w:cstheme="majorBidi"/>
      <w:color w:val="706D6D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"/>
    <w:rsid w:val="009207E7"/>
    <w:rPr>
      <w:rFonts w:eastAsiaTheme="majorEastAsia" w:cstheme="majorBidi"/>
      <w:color w:val="706D6D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7E7"/>
    <w:pPr>
      <w:spacing w:before="160"/>
      <w:jc w:val="center"/>
    </w:pPr>
    <w:rPr>
      <w:i/>
      <w:iCs/>
      <w:color w:val="5B5858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7E7"/>
    <w:rPr>
      <w:i/>
      <w:iCs/>
      <w:color w:val="5B5858" w:themeColor="text1" w:themeTint="BF"/>
    </w:rPr>
  </w:style>
  <w:style w:type="paragraph" w:styleId="ListParagraph">
    <w:name w:val="List Paragraph"/>
    <w:basedOn w:val="Normal"/>
    <w:uiPriority w:val="34"/>
    <w:qFormat/>
    <w:rsid w:val="009207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7E7"/>
    <w:rPr>
      <w:i/>
      <w:iCs/>
      <w:color w:val="00387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7E7"/>
    <w:pPr>
      <w:pBdr>
        <w:top w:val="single" w:sz="4" w:space="10" w:color="003871" w:themeColor="accent1" w:themeShade="BF"/>
        <w:bottom w:val="single" w:sz="4" w:space="10" w:color="003871" w:themeColor="accent1" w:themeShade="BF"/>
      </w:pBdr>
      <w:spacing w:before="360" w:after="360"/>
      <w:ind w:left="864" w:right="864"/>
      <w:jc w:val="center"/>
    </w:pPr>
    <w:rPr>
      <w:i/>
      <w:iCs/>
      <w:color w:val="00387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7E7"/>
    <w:rPr>
      <w:i/>
      <w:iCs/>
      <w:color w:val="00387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7E7"/>
    <w:rPr>
      <w:b/>
      <w:bCs/>
      <w:smallCaps/>
      <w:color w:val="00387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9207E7"/>
  </w:style>
  <w:style w:type="character" w:customStyle="1" w:styleId="BodyTextChar">
    <w:name w:val="Body Text Char"/>
    <w:basedOn w:val="DefaultParagraphFont"/>
    <w:link w:val="BodyText"/>
    <w:rsid w:val="009207E7"/>
    <w:rPr>
      <w:rFonts w:eastAsia="Times New Roman" w:cs="Times New Roman"/>
      <w:kern w:val="0"/>
      <w:sz w:val="20"/>
      <w:szCs w:val="20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rsid w:val="009207E7"/>
    <w:pPr>
      <w:spacing w:before="0" w:after="0" w:line="200" w:lineRule="atLeast"/>
    </w:pPr>
    <w:rPr>
      <w:bCs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207E7"/>
    <w:rPr>
      <w:rFonts w:eastAsia="Times New Roman" w:cs="Times New Roman"/>
      <w:bCs/>
      <w:kern w:val="0"/>
      <w:sz w:val="16"/>
      <w:szCs w:val="20"/>
      <w:lang w:eastAsia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207E7"/>
    <w:pPr>
      <w:tabs>
        <w:tab w:val="center" w:pos="4513"/>
        <w:tab w:val="right" w:pos="9026"/>
      </w:tabs>
      <w:spacing w:before="0" w:after="2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9207E7"/>
    <w:rPr>
      <w:rFonts w:eastAsia="Times New Roman" w:cs="Times New Roman"/>
      <w:kern w:val="0"/>
      <w:sz w:val="20"/>
      <w:szCs w:val="20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9207E7"/>
    <w:rPr>
      <w:color w:val="232222" w:themeColor="hyperlink"/>
      <w:u w:val="single"/>
    </w:rPr>
  </w:style>
  <w:style w:type="table" w:styleId="TableGrid">
    <w:name w:val="Table Grid"/>
    <w:basedOn w:val="TableNormal"/>
    <w:rsid w:val="009207E7"/>
    <w:pPr>
      <w:spacing w:before="70" w:after="70" w:line="240" w:lineRule="atLeast"/>
    </w:pPr>
    <w:rPr>
      <w:rFonts w:eastAsia="Times New Roman" w:cs="Times New Roman"/>
      <w:kern w:val="0"/>
      <w:sz w:val="20"/>
      <w:szCs w:val="20"/>
      <w:lang w:eastAsia="en-AU"/>
      <w14:ligatures w14:val="none"/>
    </w:rPr>
    <w:tblPr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113" w:type="dxa"/>
        <w:right w:w="113" w:type="dxa"/>
      </w:tblCellMar>
    </w:tblPr>
    <w:tblStylePr w:type="firstRow">
      <w:pPr>
        <w:keepNext/>
        <w:wordWrap/>
      </w:pPr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97" w:themeFill="accent1"/>
      </w:tcPr>
    </w:tblStylePr>
    <w:tblStylePr w:type="firstCol">
      <w:tblPr/>
      <w:tcPr>
        <w:shd w:val="clear" w:color="auto" w:fill="FFFFFF" w:themeFill="background1"/>
      </w:tcPr>
    </w:tblStylePr>
    <w:tblStylePr w:type="band1Vert">
      <w:tblPr/>
      <w:tcPr>
        <w:shd w:val="clear" w:color="auto" w:fill="CCDBEA" w:themeFill="background2"/>
      </w:tcPr>
    </w:tblStylePr>
  </w:style>
  <w:style w:type="paragraph" w:customStyle="1" w:styleId="xWebCoverPage">
    <w:name w:val="xWebCoverPage"/>
    <w:basedOn w:val="Normal"/>
    <w:uiPriority w:val="99"/>
    <w:semiHidden/>
    <w:rsid w:val="009207E7"/>
    <w:pPr>
      <w:spacing w:before="0" w:after="0" w:line="240" w:lineRule="auto"/>
    </w:pPr>
    <w:rPr>
      <w:rFonts w:cs="Arial"/>
      <w:b/>
      <w:color w:val="201547" w:themeColor="text2"/>
      <w:kern w:val="28"/>
      <w:sz w:val="25"/>
      <w:szCs w:val="42"/>
    </w:rPr>
  </w:style>
  <w:style w:type="paragraph" w:customStyle="1" w:styleId="xVicLogo">
    <w:name w:val="xVicLogo"/>
    <w:basedOn w:val="NoSpacing"/>
    <w:uiPriority w:val="99"/>
    <w:semiHidden/>
    <w:rsid w:val="009207E7"/>
    <w:pPr>
      <w:framePr w:wrap="around" w:vAnchor="page" w:hAnchor="page" w:x="8602" w:y="15452"/>
      <w:spacing w:line="240" w:lineRule="atLeast"/>
    </w:pPr>
  </w:style>
  <w:style w:type="paragraph" w:customStyle="1" w:styleId="TableTextLeft">
    <w:name w:val="Table Text Left"/>
    <w:basedOn w:val="Normal"/>
    <w:qFormat/>
    <w:rsid w:val="009207E7"/>
    <w:pPr>
      <w:spacing w:before="70" w:after="70"/>
    </w:pPr>
  </w:style>
  <w:style w:type="paragraph" w:customStyle="1" w:styleId="TableTextLeftBold">
    <w:name w:val="Table Text Left Bold"/>
    <w:basedOn w:val="TableTextLeft"/>
    <w:qFormat/>
    <w:rsid w:val="009207E7"/>
    <w:rPr>
      <w:b/>
    </w:rPr>
  </w:style>
  <w:style w:type="paragraph" w:customStyle="1" w:styleId="FooterOdd">
    <w:name w:val="Footer Odd"/>
    <w:next w:val="Footer"/>
    <w:uiPriority w:val="99"/>
    <w:rsid w:val="009207E7"/>
    <w:pPr>
      <w:spacing w:after="0" w:line="200" w:lineRule="atLeast"/>
      <w:jc w:val="right"/>
    </w:pPr>
    <w:rPr>
      <w:rFonts w:eastAsia="Times New Roman" w:cs="Arial"/>
      <w:color w:val="232222" w:themeColor="text1"/>
      <w:spacing w:val="2"/>
      <w:kern w:val="0"/>
      <w:sz w:val="16"/>
      <w:szCs w:val="20"/>
      <w:lang w:eastAsia="en-AU"/>
      <w14:ligatures w14:val="none"/>
    </w:rPr>
  </w:style>
  <w:style w:type="paragraph" w:customStyle="1" w:styleId="FooterOddPageNumber">
    <w:name w:val="Footer Odd Page Number"/>
    <w:basedOn w:val="FooterOdd"/>
    <w:uiPriority w:val="99"/>
    <w:rsid w:val="009207E7"/>
    <w:pPr>
      <w:ind w:right="28"/>
    </w:pPr>
    <w:rPr>
      <w:b/>
    </w:rPr>
  </w:style>
  <w:style w:type="table" w:customStyle="1" w:styleId="TableAsPlaceholder">
    <w:name w:val="Table As Placeholder"/>
    <w:basedOn w:val="TableNormal"/>
    <w:uiPriority w:val="99"/>
    <w:qFormat/>
    <w:rsid w:val="009207E7"/>
    <w:pPr>
      <w:spacing w:after="0" w:line="240" w:lineRule="atLeast"/>
    </w:pPr>
    <w:rPr>
      <w:rFonts w:eastAsia="Times New Roman" w:cs="Arial"/>
      <w:color w:val="232222" w:themeColor="text1"/>
      <w:kern w:val="0"/>
      <w:sz w:val="20"/>
      <w:szCs w:val="20"/>
      <w:lang w:eastAsia="en-AU"/>
      <w14:ligatures w14:val="none"/>
    </w:rPr>
    <w:tblPr>
      <w:tblCellMar>
        <w:left w:w="0" w:type="dxa"/>
        <w:right w:w="0" w:type="dxa"/>
      </w:tblCellMar>
    </w:tblPr>
  </w:style>
  <w:style w:type="paragraph" w:customStyle="1" w:styleId="FooterEven">
    <w:name w:val="Footer Even"/>
    <w:next w:val="Footer"/>
    <w:uiPriority w:val="99"/>
    <w:rsid w:val="009207E7"/>
    <w:pPr>
      <w:spacing w:after="0" w:line="200" w:lineRule="atLeast"/>
    </w:pPr>
    <w:rPr>
      <w:rFonts w:eastAsia="Times New Roman" w:cs="Arial"/>
      <w:color w:val="232222" w:themeColor="text1"/>
      <w:kern w:val="0"/>
      <w:sz w:val="16"/>
      <w:szCs w:val="20"/>
      <w:lang w:eastAsia="en-AU"/>
      <w14:ligatures w14:val="none"/>
    </w:rPr>
  </w:style>
  <w:style w:type="paragraph" w:customStyle="1" w:styleId="FooterEvenPageNumber">
    <w:name w:val="Footer Even Page Number"/>
    <w:basedOn w:val="FooterEven"/>
    <w:uiPriority w:val="99"/>
    <w:rsid w:val="009207E7"/>
    <w:pPr>
      <w:framePr w:wrap="around" w:vAnchor="page" w:hAnchor="margin" w:yAlign="bottom"/>
    </w:pPr>
    <w:rPr>
      <w:b/>
    </w:rPr>
  </w:style>
  <w:style w:type="paragraph" w:styleId="NoSpacing">
    <w:name w:val="No Spacing"/>
    <w:uiPriority w:val="1"/>
    <w:qFormat/>
    <w:rsid w:val="009207E7"/>
    <w:pPr>
      <w:spacing w:after="0" w:line="240" w:lineRule="auto"/>
    </w:pPr>
    <w:rPr>
      <w:rFonts w:eastAsia="Times New Roman" w:cs="Times New Roman"/>
      <w:kern w:val="0"/>
      <w:sz w:val="20"/>
      <w:szCs w:val="20"/>
      <w:lang w:eastAsia="en-AU"/>
      <w14:ligatures w14:val="none"/>
    </w:rPr>
  </w:style>
  <w:style w:type="character" w:styleId="PlaceholderText">
    <w:name w:val="Placeholder Text"/>
    <w:basedOn w:val="DefaultParagraphFont"/>
    <w:uiPriority w:val="99"/>
    <w:rsid w:val="009207E7"/>
    <w:rPr>
      <w:color w:val="auto"/>
      <w:bdr w:val="none" w:sz="0" w:space="0" w:color="auto"/>
      <w:shd w:val="clear" w:color="auto" w:fill="FFFF00"/>
    </w:rPr>
  </w:style>
  <w:style w:type="character" w:styleId="UnresolvedMention">
    <w:name w:val="Unresolved Mention"/>
    <w:basedOn w:val="DefaultParagraphFont"/>
    <w:uiPriority w:val="99"/>
    <w:semiHidden/>
    <w:unhideWhenUsed/>
    <w:rsid w:val="007565B7"/>
    <w:rPr>
      <w:color w:val="605E5C"/>
      <w:shd w:val="clear" w:color="auto" w:fill="E1DFDD"/>
    </w:rPr>
  </w:style>
  <w:style w:type="paragraph" w:customStyle="1" w:styleId="TableTextBullet2">
    <w:name w:val="Table Text Bullet 2"/>
    <w:basedOn w:val="TableTextBullet"/>
    <w:qFormat/>
    <w:rsid w:val="007565B7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7565B7"/>
    <w:pPr>
      <w:numPr>
        <w:ilvl w:val="2"/>
      </w:numPr>
    </w:pPr>
    <w:rPr>
      <w:bCs w:val="0"/>
    </w:rPr>
  </w:style>
  <w:style w:type="paragraph" w:customStyle="1" w:styleId="TableTextBullet">
    <w:name w:val="Table Text Bullet"/>
    <w:basedOn w:val="TableTextLeft"/>
    <w:qFormat/>
    <w:rsid w:val="007565B7"/>
    <w:pPr>
      <w:numPr>
        <w:numId w:val="3"/>
      </w:numPr>
      <w:spacing w:before="60" w:after="60" w:line="220" w:lineRule="atLeast"/>
      <w:ind w:right="113"/>
    </w:pPr>
    <w:rPr>
      <w:rFonts w:cs="Arial"/>
      <w:color w:val="232222" w:themeColor="text1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24C0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93069"/>
    <w:pPr>
      <w:spacing w:after="0" w:line="240" w:lineRule="auto"/>
    </w:pPr>
    <w:rPr>
      <w:rFonts w:eastAsia="Times New Roman" w:cs="Times New Roman"/>
      <w:kern w:val="0"/>
      <w:sz w:val="20"/>
      <w:szCs w:val="20"/>
      <w:lang w:eastAsia="en-AU"/>
      <w14:ligatures w14:val="none"/>
    </w:rPr>
  </w:style>
  <w:style w:type="paragraph" w:customStyle="1" w:styleId="Body">
    <w:name w:val="_Body"/>
    <w:qFormat/>
    <w:rsid w:val="003B3947"/>
    <w:pPr>
      <w:spacing w:after="113" w:line="240" w:lineRule="atLeast"/>
    </w:pPr>
    <w:rPr>
      <w:rFonts w:ascii="Arial" w:eastAsia="Times New Roman" w:hAnsi="Arial" w:cs="Arial"/>
      <w:kern w:val="0"/>
      <w:sz w:val="18"/>
      <w14:ligatures w14:val="none"/>
    </w:rPr>
  </w:style>
  <w:style w:type="paragraph" w:customStyle="1" w:styleId="Bullet">
    <w:name w:val="_Bullet"/>
    <w:link w:val="BulletChar"/>
    <w:qFormat/>
    <w:rsid w:val="003B3947"/>
    <w:pPr>
      <w:numPr>
        <w:numId w:val="6"/>
      </w:numPr>
      <w:tabs>
        <w:tab w:val="clear" w:pos="720"/>
        <w:tab w:val="left" w:pos="170"/>
      </w:tabs>
      <w:spacing w:after="113" w:line="220" w:lineRule="atLeast"/>
      <w:ind w:left="170" w:hanging="170"/>
    </w:pPr>
    <w:rPr>
      <w:rFonts w:ascii="Calibri" w:eastAsia="Times New Roman" w:hAnsi="Calibri" w:cs="Arial"/>
      <w:kern w:val="0"/>
      <w:sz w:val="22"/>
      <w14:ligatures w14:val="none"/>
    </w:rPr>
  </w:style>
  <w:style w:type="character" w:customStyle="1" w:styleId="BulletChar">
    <w:name w:val="_Bullet Char"/>
    <w:link w:val="Bullet"/>
    <w:rsid w:val="003B3947"/>
    <w:rPr>
      <w:rFonts w:ascii="Calibri" w:eastAsia="Times New Roman" w:hAnsi="Calibri" w:cs="Arial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endnotes" Target="endnotes.xml"/><Relationship Id="rId18" Type="http://schemas.openxmlformats.org/officeDocument/2006/relationships/image" Target="media/image5.png"/><Relationship Id="rId26" Type="http://schemas.openxmlformats.org/officeDocument/2006/relationships/hyperlink" Target="file:///C:/Users/fionadurante/Downloads/deeca.vic.gov.au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8.png"/><Relationship Id="rId34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4.svg"/><Relationship Id="rId25" Type="http://schemas.openxmlformats.org/officeDocument/2006/relationships/hyperlink" Target="file:///C:/Users/fionadurante/Downloads/deeca.vic.gov.au" TargetMode="External"/><Relationship Id="rId33" Type="http://schemas.openxmlformats.org/officeDocument/2006/relationships/header" Target="header2.xml"/><Relationship Id="rId38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image" Target="media/image11.png"/><Relationship Id="rId32" Type="http://schemas.openxmlformats.org/officeDocument/2006/relationships/hyperlink" Target="tel:1800903877" TargetMode="External"/><Relationship Id="rId37" Type="http://schemas.openxmlformats.org/officeDocument/2006/relationships/header" Target="header4.xm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2.svg"/><Relationship Id="rId23" Type="http://schemas.openxmlformats.org/officeDocument/2006/relationships/image" Target="media/image10.png"/><Relationship Id="rId28" Type="http://schemas.openxmlformats.org/officeDocument/2006/relationships/footer" Target="footer1.xml"/><Relationship Id="rId36" Type="http://schemas.openxmlformats.org/officeDocument/2006/relationships/footer" Target="footer5.xml"/><Relationship Id="rId10" Type="http://schemas.openxmlformats.org/officeDocument/2006/relationships/settings" Target="settings.xml"/><Relationship Id="rId19" Type="http://schemas.openxmlformats.org/officeDocument/2006/relationships/image" Target="media/image6.png"/><Relationship Id="rId31" Type="http://schemas.openxmlformats.org/officeDocument/2006/relationships/hyperlink" Target="mailto:disclosures@deeca.vic.gov.au" TargetMode="Externa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image" Target="media/image9.png"/><Relationship Id="rId27" Type="http://schemas.openxmlformats.org/officeDocument/2006/relationships/header" Target="header1.xml"/><Relationship Id="rId30" Type="http://schemas.openxmlformats.org/officeDocument/2006/relationships/footer" Target="footer3.xml"/><Relationship Id="rId35" Type="http://schemas.openxmlformats.org/officeDocument/2006/relationships/footer" Target="footer4.xml"/><Relationship Id="rId8" Type="http://schemas.openxmlformats.org/officeDocument/2006/relationships/numbering" Target="numbering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eme1">
  <a:themeElements>
    <a:clrScheme name="DEECA">
      <a:dk1>
        <a:srgbClr val="232222"/>
      </a:dk1>
      <a:lt1>
        <a:sysClr val="window" lastClr="FFFFFF"/>
      </a:lt1>
      <a:dk2>
        <a:srgbClr val="201547"/>
      </a:dk2>
      <a:lt2>
        <a:srgbClr val="CCDBEA"/>
      </a:lt2>
      <a:accent1>
        <a:srgbClr val="004C97"/>
      </a:accent1>
      <a:accent2>
        <a:srgbClr val="88DBDF"/>
      </a:accent2>
      <a:accent3>
        <a:srgbClr val="00B2A9"/>
      </a:accent3>
      <a:accent4>
        <a:srgbClr val="201547"/>
      </a:accent4>
      <a:accent5>
        <a:srgbClr val="6694C1"/>
      </a:accent5>
      <a:accent6>
        <a:srgbClr val="B8E9EC"/>
      </a:accent6>
      <a:hlink>
        <a:srgbClr val="232222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797aeec6-0273-40f2-ab3e-beee73212332" ContentTypeId="0x0101002517F445A0F35E449C98AAD631F2B0384F" PreviousValue="tru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d47c19-1c4a-4d7d-b342-c10cef269344">
      <Value>356</Value>
      <Value>1187</Value>
      <Value>2</Value>
      <Value>5</Value>
      <Value>751</Value>
      <Value>750</Value>
      <Value>1</Value>
      <Value>3</Value>
    </TaxCatchAll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_dlc_DocId xmlns="a5f32de4-e402-4188-b034-e71ca7d22e54">DOCID275-641152526-3235</_dlc_DocId>
    <_dlc_DocIdUrl xmlns="a5f32de4-e402-4188-b034-e71ca7d22e54">
      <Url>https://delwpvicgovau.sharepoint.com/sites/ecm_275/_layouts/15/DocIdRedir.aspx?ID=DOCID275-641152526-3235</Url>
      <Description>DOCID275-641152526-3235</Description>
    </_dlc_DocIdUrl>
    <_dlc_DocIdPersistId xmlns="a5f32de4-e402-4188-b034-e71ca7d22e54">false</_dlc_DocIdPersistId>
    <Language xmlns="http://schemas.microsoft.com/sharepoint/v3">English</Language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ne8c4721c6a648b598e0a99bc31c0277 xmlns="d34b7e55-6945-4754-a4f1-212b2c536a19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Interest Disclosures (PID)</TermName>
          <TermId xmlns="http://schemas.microsoft.com/office/infopath/2007/PartnerControls">53b9f13c-621c-46ca-911a-bd5dd8d85b93</TermId>
        </TermInfo>
      </Terms>
    </ne8c4721c6a648b598e0a99bc31c0277>
    <k1bd994a94c2413797db3bab8f123f6f xmlns="9fd47c19-1c4a-4d7d-b342-c10cef269344">
      <Terms xmlns="http://schemas.microsoft.com/office/infopath/2007/PartnerControls"/>
    </k1bd994a94c2413797db3bab8f123f6f>
    <fc01d91d9ac346658516d76592d70065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9ca4e8b8-e6e7-4b13-9337-6e1d52c7e9f6</TermId>
        </TermInfo>
      </Terms>
    </fc01d91d9ac346658516d76592d70065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People and Culture</TermName>
          <TermId xmlns="http://schemas.microsoft.com/office/infopath/2007/PartnerControls">c4e519e5-2a1a-4634-bbb0-9eb965f1a8c4</TermId>
        </TermInfo>
      </Terms>
    </n771d69a070c4babbf278c67c8a2b859>
    <g675f9cdf9d142ba8f7f2162f6dead53 xmlns="d34b7e55-6945-4754-a4f1-212b2c536a19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Review</TermName>
          <TermId xmlns="http://schemas.microsoft.com/office/infopath/2007/PartnerControls">bbedf52c-dcef-4d8d-abd6-c0f8f94ecf53</TermId>
        </TermInfo>
      </Terms>
    </g675f9cdf9d142ba8f7f2162f6dead53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Workplace Services</TermName>
          <TermId xmlns="http://schemas.microsoft.com/office/infopath/2007/PartnerControls">1bc6e4d9-dc3a-4ec2-a865-0f24849eda12</TermId>
        </TermInfo>
      </Terms>
    </mfe9accc5a0b4653a7b513b67ffd122d>
    <RoutingRuleDescription xmlns="http://schemas.microsoft.com/sharepoint/v3" xsi:nil="true"/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Services</TermName>
          <TermId xmlns="http://schemas.microsoft.com/office/infopath/2007/PartnerControls">583021de-5b88-4fc0-9d26-f0e13a42b826</TermId>
        </TermInfo>
      </Terms>
    </ic50d0a05a8e4d9791dac67f8a1e716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ile Note" ma:contentTypeID="0x0101002517F445A0F35E449C98AAD631F2B0384F0014C7BAAAA9CE5D4FA09F143CD77B317A" ma:contentTypeVersion="17" ma:contentTypeDescription="An informal note describing something to be remembered or acted upon in the future - DEPI" ma:contentTypeScope="" ma:versionID="8b79175b0a0b49942cee98a30cda8588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d34b7e55-6945-4754-a4f1-212b2c536a19" targetNamespace="http://schemas.microsoft.com/office/2006/metadata/properties" ma:root="true" ma:fieldsID="fb60f846e5cc17b0c44c64172c684b54" ns1:_="" ns2:_="" ns3:_="" ns4:_="">
    <xsd:import namespace="http://schemas.microsoft.com/sharepoint/v3"/>
    <xsd:import namespace="a5f32de4-e402-4188-b034-e71ca7d22e54"/>
    <xsd:import namespace="9fd47c19-1c4a-4d7d-b342-c10cef269344"/>
    <xsd:import namespace="d34b7e55-6945-4754-a4f1-212b2c536a19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ne8c4721c6a648b598e0a99bc31c0277" minOccurs="0"/>
                <xsd:element ref="ns4:g675f9cdf9d142ba8f7f2162f6dead53" minOccurs="0"/>
                <xsd:element ref="ns3:fc01d91d9ac346658516d76592d7006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7;#All|8270565e-a836-42c0-aa61-1ac7b0ff14aa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23;#Business Governance|0eec73bb-bc4f-4dec-bb47-d463d8959a0d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7b01d042-afd7-40ec-9383-55a2f149bdda}" ma:internalName="TaxCatchAll" ma:showField="CatchAllData" ma:web="71fe923a-761e-4c29-b684-c70d59a7e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7b01d042-afd7-40ec-9383-55a2f149bdda}" ma:internalName="TaxCatchAllLabel" ma:readOnly="true" ma:showField="CatchAllDataLabel" ma:web="71fe923a-761e-4c29-b684-c70d59a7e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5;#Corporate Services|583021de-5b88-4fc0-9d26-f0e13a42b826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4;#Legal Services|2a2f70da-7efa-4af9-8e32-72af9ec94e35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c01d91d9ac346658516d76592d70065" ma:index="34" nillable="true" ma:taxonomy="true" ma:internalName="fc01d91d9ac346658516d76592d70065" ma:taxonomyFieldName="Year" ma:displayName="Year" ma:default="" ma:fieldId="{fc01d91d-9ac3-4665-8516-d76592d70065}" ma:sspId="797aeec6-0273-40f2-ab3e-beee73212332" ma:termSetId="ed16dc02-69d9-4de4-bca4-cb136ab2173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b7e55-6945-4754-a4f1-212b2c536a19" elementFormDefault="qualified">
    <xsd:import namespace="http://schemas.microsoft.com/office/2006/documentManagement/types"/>
    <xsd:import namespace="http://schemas.microsoft.com/office/infopath/2007/PartnerControls"/>
    <xsd:element name="ne8c4721c6a648b598e0a99bc31c0277" ma:index="31" nillable="true" ma:taxonomy="true" ma:internalName="ne8c4721c6a648b598e0a99bc31c0277" ma:taxonomyFieldName="Admin_x0020_Category" ma:displayName="Admin Category" ma:indexed="true" ma:default="" ma:fieldId="{7e8c4721-c6a6-48b5-98e0-a99bc31c0277}" ma:sspId="797aeec6-0273-40f2-ab3e-beee73212332" ma:termSetId="f3a0ccb9-0cc2-4a06-a75e-d6effc956706" ma:anchorId="75234924-4f62-49b6-9e3c-9b0388d816dd" ma:open="true" ma:isKeyword="false">
      <xsd:complexType>
        <xsd:sequence>
          <xsd:element ref="pc:Terms" minOccurs="0" maxOccurs="1"/>
        </xsd:sequence>
      </xsd:complexType>
    </xsd:element>
    <xsd:element name="g675f9cdf9d142ba8f7f2162f6dead53" ma:index="32" nillable="true" ma:taxonomy="true" ma:internalName="g675f9cdf9d142ba8f7f2162f6dead53" ma:taxonomyFieldName="Document_x0020_type" ma:displayName="Sub Category" ma:default="" ma:fieldId="{0675f9cd-f9d1-42ba-8f7f-2162f6dead53}" ma:sspId="797aeec6-0273-40f2-ab3e-beee73212332" ma:termSetId="17325eb7-fdcd-4d8e-8251-f7fd7a728905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D33672B-DB11-448B-958C-007DE09F660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CF423E9-8FC8-4DC2-8431-6E56DFD43EDA}">
  <ds:schemaRefs>
    <ds:schemaRef ds:uri="http://schemas.microsoft.com/office/2006/metadata/properties"/>
    <ds:schemaRef ds:uri="http://schemas.microsoft.com/office/infopath/2007/PartnerControls"/>
    <ds:schemaRef ds:uri="9fd47c19-1c4a-4d7d-b342-c10cef269344"/>
    <ds:schemaRef ds:uri="a5f32de4-e402-4188-b034-e71ca7d22e54"/>
    <ds:schemaRef ds:uri="http://schemas.microsoft.com/sharepoint/v3"/>
    <ds:schemaRef ds:uri="d34b7e55-6945-4754-a4f1-212b2c536a19"/>
  </ds:schemaRefs>
</ds:datastoreItem>
</file>

<file path=customXml/itemProps3.xml><?xml version="1.0" encoding="utf-8"?>
<ds:datastoreItem xmlns:ds="http://schemas.openxmlformats.org/officeDocument/2006/customXml" ds:itemID="{E5D31E74-18A5-4840-AA30-21D3F2241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d34b7e55-6945-4754-a4f1-212b2c536a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766040-0F05-4AAC-A724-CD280B74B97E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006767CD-1CD9-4490-BC97-10FD81B68E9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C44C7C0-77C2-4F95-A3AE-729228C9E0F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4C0009DF-9343-4F51-BD5F-E75A6950BF6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3015</Characters>
  <Application>Microsoft Office Word</Application>
  <DocSecurity>0</DocSecurity>
  <Lines>59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Interest Disclosures Management</vt:lpstr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Interest Disclosures Management</dc:title>
  <dc:subject/>
  <dc:creator>Shu Rao (DEECA)</dc:creator>
  <cp:keywords/>
  <dc:description/>
  <cp:lastModifiedBy>Maree Lawson (DEECA)</cp:lastModifiedBy>
  <cp:revision>3</cp:revision>
  <dcterms:created xsi:type="dcterms:W3CDTF">2026-01-09T01:57:00Z</dcterms:created>
  <dcterms:modified xsi:type="dcterms:W3CDTF">2026-01-12T02:01:00Z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44227563,5dd2bd22,42675a8e,11cd8186,7595493f,3e94604</vt:lpwstr>
  </property>
  <property fmtid="{D5CDD505-2E9C-101B-9397-08002B2CF9AE}" pid="3" name="ClassificationContentMarkingFooterFontProps">
    <vt:lpwstr>#000000,12,Calibri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4257e2ab-f512-40e2-9c9a-c64247360765_Enabled">
    <vt:lpwstr>true</vt:lpwstr>
  </property>
  <property fmtid="{D5CDD505-2E9C-101B-9397-08002B2CF9AE}" pid="6" name="MSIP_Label_4257e2ab-f512-40e2-9c9a-c64247360765_SetDate">
    <vt:lpwstr>2025-01-15T22:48:18Z</vt:lpwstr>
  </property>
  <property fmtid="{D5CDD505-2E9C-101B-9397-08002B2CF9AE}" pid="7" name="MSIP_Label_4257e2ab-f512-40e2-9c9a-c64247360765_Method">
    <vt:lpwstr>Privileged</vt:lpwstr>
  </property>
  <property fmtid="{D5CDD505-2E9C-101B-9397-08002B2CF9AE}" pid="8" name="MSIP_Label_4257e2ab-f512-40e2-9c9a-c64247360765_Name">
    <vt:lpwstr>OFFICIAL</vt:lpwstr>
  </property>
  <property fmtid="{D5CDD505-2E9C-101B-9397-08002B2CF9AE}" pid="9" name="MSIP_Label_4257e2ab-f512-40e2-9c9a-c64247360765_SiteId">
    <vt:lpwstr>e8bdd6f7-fc18-4e48-a554-7f547927223b</vt:lpwstr>
  </property>
  <property fmtid="{D5CDD505-2E9C-101B-9397-08002B2CF9AE}" pid="10" name="MSIP_Label_4257e2ab-f512-40e2-9c9a-c64247360765_ActionId">
    <vt:lpwstr>1e3e8c93-dbca-47c8-9101-6e7011cf4656</vt:lpwstr>
  </property>
  <property fmtid="{D5CDD505-2E9C-101B-9397-08002B2CF9AE}" pid="11" name="MSIP_Label_4257e2ab-f512-40e2-9c9a-c64247360765_ContentBits">
    <vt:lpwstr>2</vt:lpwstr>
  </property>
  <property fmtid="{D5CDD505-2E9C-101B-9397-08002B2CF9AE}" pid="12" name="ContentTypeId">
    <vt:lpwstr>0x0101002517F445A0F35E449C98AAD631F2B0384F0014C7BAAAA9CE5D4FA09F143CD77B317A</vt:lpwstr>
  </property>
  <property fmtid="{D5CDD505-2E9C-101B-9397-08002B2CF9AE}" pid="13" name="Records Class Comms Internal">
    <vt:lpwstr>286</vt:lpwstr>
  </property>
  <property fmtid="{D5CDD505-2E9C-101B-9397-08002B2CF9AE}" pid="14" name="_dlc_DocIdItemGuid">
    <vt:lpwstr>1bd55a9d-5761-4351-ac22-48447c1bb0a2</vt:lpwstr>
  </property>
  <property fmtid="{D5CDD505-2E9C-101B-9397-08002B2CF9AE}" pid="15" name="Dissemination Limiting Marker">
    <vt:lpwstr>2;#FOUO|955eb6fc-b35a-4808-8aa5-31e514fa3f26</vt:lpwstr>
  </property>
  <property fmtid="{D5CDD505-2E9C-101B-9397-08002B2CF9AE}" pid="16" name="Security Classification">
    <vt:lpwstr>3;#Unclassified|7fa379f4-4aba-4692-ab80-7d39d3a23cf4</vt:lpwstr>
  </property>
  <property fmtid="{D5CDD505-2E9C-101B-9397-08002B2CF9AE}" pid="17" name="Records_x0020_Class_x0020_Comms_x0020_Internal">
    <vt:lpwstr>286</vt:lpwstr>
  </property>
  <property fmtid="{D5CDD505-2E9C-101B-9397-08002B2CF9AE}" pid="18" name="Sub Category">
    <vt:lpwstr/>
  </property>
  <property fmtid="{D5CDD505-2E9C-101B-9397-08002B2CF9AE}" pid="19" name="Department Document Type">
    <vt:lpwstr/>
  </property>
  <property fmtid="{D5CDD505-2E9C-101B-9397-08002B2CF9AE}" pid="20" name="Record Purpose">
    <vt:lpwstr/>
  </property>
  <property fmtid="{D5CDD505-2E9C-101B-9397-08002B2CF9AE}" pid="21" name="Security_x0020_Classification">
    <vt:lpwstr>3;#Unclassified|7fa379f4-4aba-4692-ab80-7d39d3a23cf4</vt:lpwstr>
  </property>
  <property fmtid="{D5CDD505-2E9C-101B-9397-08002B2CF9AE}" pid="22" name="Category">
    <vt:lpwstr>926;#Attachments|68a7f010-5087-44eb-9c2a-e8331fb2066d</vt:lpwstr>
  </property>
  <property fmtid="{D5CDD505-2E9C-101B-9397-08002B2CF9AE}" pid="23" name="Dissemination_x0020_Limiting_x0020_Marker">
    <vt:lpwstr>2;#FOUO|955eb6fc-b35a-4808-8aa5-31e514fa3f26</vt:lpwstr>
  </property>
  <property fmtid="{D5CDD505-2E9C-101B-9397-08002B2CF9AE}" pid="24" name="Section">
    <vt:lpwstr/>
  </property>
  <property fmtid="{D5CDD505-2E9C-101B-9397-08002B2CF9AE}" pid="25" name="Sub-Section">
    <vt:lpwstr/>
  </property>
  <property fmtid="{D5CDD505-2E9C-101B-9397-08002B2CF9AE}" pid="26" name="Agency">
    <vt:lpwstr>1;#Department of Environment, Land, Water and Planning|607a3f87-1228-4cd9-82a5-076aa8776274</vt:lpwstr>
  </property>
  <property fmtid="{D5CDD505-2E9C-101B-9397-08002B2CF9AE}" pid="27" name="Branch">
    <vt:lpwstr>751;#Workplace Services|1bc6e4d9-dc3a-4ec2-a865-0f24849eda12</vt:lpwstr>
  </property>
  <property fmtid="{D5CDD505-2E9C-101B-9397-08002B2CF9AE}" pid="28" name="Group1">
    <vt:lpwstr>5;#Corporate Services|583021de-5b88-4fc0-9d26-f0e13a42b826</vt:lpwstr>
  </property>
  <property fmtid="{D5CDD505-2E9C-101B-9397-08002B2CF9AE}" pid="29" name="Division">
    <vt:lpwstr>750;#People and Culture|c4e519e5-2a1a-4634-bbb0-9eb965f1a8c4</vt:lpwstr>
  </property>
  <property fmtid="{D5CDD505-2E9C-101B-9397-08002B2CF9AE}" pid="30" name="o85941e134754762b9719660a258a6e6">
    <vt:lpwstr/>
  </property>
  <property fmtid="{D5CDD505-2E9C-101B-9397-08002B2CF9AE}" pid="31" name="MediaServiceImageTags">
    <vt:lpwstr/>
  </property>
  <property fmtid="{D5CDD505-2E9C-101B-9397-08002B2CF9AE}" pid="32" name="Reference_x0020_Type">
    <vt:lpwstr/>
  </property>
  <property fmtid="{D5CDD505-2E9C-101B-9397-08002B2CF9AE}" pid="33" name="Copyright_x0020_Licence_x0020_Name">
    <vt:lpwstr/>
  </property>
  <property fmtid="{D5CDD505-2E9C-101B-9397-08002B2CF9AE}" pid="34" name="df723ab3fe1c4eb7a0b151674e7ac40d">
    <vt:lpwstr/>
  </property>
  <property fmtid="{D5CDD505-2E9C-101B-9397-08002B2CF9AE}" pid="35" name="Sub_x002d_Section">
    <vt:lpwstr/>
  </property>
  <property fmtid="{D5CDD505-2E9C-101B-9397-08002B2CF9AE}" pid="36" name="ld508a88e6264ce89693af80a72862cb">
    <vt:lpwstr/>
  </property>
  <property fmtid="{D5CDD505-2E9C-101B-9397-08002B2CF9AE}" pid="37" name="Copyright_x0020_License_x0020_Type">
    <vt:lpwstr/>
  </property>
  <property fmtid="{D5CDD505-2E9C-101B-9397-08002B2CF9AE}" pid="38" name="Copyright Licence Name">
    <vt:lpwstr/>
  </property>
  <property fmtid="{D5CDD505-2E9C-101B-9397-08002B2CF9AE}" pid="39" name="Reference Type">
    <vt:lpwstr/>
  </property>
  <property fmtid="{D5CDD505-2E9C-101B-9397-08002B2CF9AE}" pid="40" name="Copyright License Type">
    <vt:lpwstr/>
  </property>
  <property fmtid="{D5CDD505-2E9C-101B-9397-08002B2CF9AE}" pid="41" name="AdaRegion">
    <vt:lpwstr/>
  </property>
  <property fmtid="{D5CDD505-2E9C-101B-9397-08002B2CF9AE}" pid="42" name="xFooterTitle">
    <vt:lpwstr>Title</vt:lpwstr>
  </property>
  <property fmtid="{D5CDD505-2E9C-101B-9397-08002B2CF9AE}" pid="43" name="xHeadingsNumbered">
    <vt:lpwstr>0</vt:lpwstr>
  </property>
  <property fmtid="{D5CDD505-2E9C-101B-9397-08002B2CF9AE}" pid="44" name="xTOCTable">
    <vt:lpwstr>H</vt:lpwstr>
  </property>
  <property fmtid="{D5CDD505-2E9C-101B-9397-08002B2CF9AE}" pid="45" name="xSubtitle">
    <vt:lpwstr>Subtitle</vt:lpwstr>
  </property>
  <property fmtid="{D5CDD505-2E9C-101B-9397-08002B2CF9AE}" pid="46" name="xCR">
    <vt:lpwstr>Heading</vt:lpwstr>
  </property>
  <property fmtid="{D5CDD505-2E9C-101B-9397-08002B2CF9AE}" pid="47" name="xDoctype">
    <vt:lpwstr/>
  </property>
  <property fmtid="{D5CDD505-2E9C-101B-9397-08002B2CF9AE}" pid="48" name="xFooterSubtitle">
    <vt:lpwstr>Subtitle</vt:lpwstr>
  </property>
  <property fmtid="{D5CDD505-2E9C-101B-9397-08002B2CF9AE}" pid="49" name="xTOCApp">
    <vt:lpwstr>H</vt:lpwstr>
  </property>
  <property fmtid="{D5CDD505-2E9C-101B-9397-08002B2CF9AE}" pid="50" name="xDate">
    <vt:lpwstr/>
  </property>
  <property fmtid="{D5CDD505-2E9C-101B-9397-08002B2CF9AE}" pid="51" name="_docset_NoMedatataSyncRequired">
    <vt:lpwstr>False</vt:lpwstr>
  </property>
  <property fmtid="{D5CDD505-2E9C-101B-9397-08002B2CF9AE}" pid="52" name="xTOCH2">
    <vt:lpwstr>Y</vt:lpwstr>
  </property>
  <property fmtid="{D5CDD505-2E9C-101B-9397-08002B2CF9AE}" pid="53" name="AdaOwningGroup">
    <vt:lpwstr>3;#Corporate Services|178bc972-f0ba-4704-bc66-955b19f67d7a</vt:lpwstr>
  </property>
  <property fmtid="{D5CDD505-2E9C-101B-9397-08002B2CF9AE}" pid="54" name="xTitle">
    <vt:lpwstr>Title</vt:lpwstr>
  </property>
  <property fmtid="{D5CDD505-2E9C-101B-9397-08002B2CF9AE}" pid="55" name="xTOCFigure">
    <vt:lpwstr>H</vt:lpwstr>
  </property>
  <property fmtid="{D5CDD505-2E9C-101B-9397-08002B2CF9AE}" pid="56" name="Year">
    <vt:lpwstr>1187;#2025|9ca4e8b8-e6e7-4b13-9337-6e1d52c7e9f6</vt:lpwstr>
  </property>
  <property fmtid="{D5CDD505-2E9C-101B-9397-08002B2CF9AE}" pid="57" name="xTOCH3">
    <vt:lpwstr>Y</vt:lpwstr>
  </property>
  <property fmtid="{D5CDD505-2E9C-101B-9397-08002B2CF9AE}" pid="58" name="xStatus">
    <vt:lpwstr/>
  </property>
  <property fmtid="{D5CDD505-2E9C-101B-9397-08002B2CF9AE}" pid="59" name="xAppendixName">
    <vt:lpwstr>Appendix</vt:lpwstr>
  </property>
  <property fmtid="{D5CDD505-2E9C-101B-9397-08002B2CF9AE}" pid="60" name="xTOCH4">
    <vt:lpwstr>N</vt:lpwstr>
  </property>
  <property fmtid="{D5CDD505-2E9C-101B-9397-08002B2CF9AE}" pid="61" name="Document type">
    <vt:lpwstr>356;#Review|bbedf52c-dcef-4d8d-abd6-c0f8f94ecf53</vt:lpwstr>
  </property>
  <property fmtid="{D5CDD505-2E9C-101B-9397-08002B2CF9AE}" pid="62" name="Meeting - Coordinating DELWP Response">
    <vt:lpwstr/>
  </property>
  <property fmtid="{D5CDD505-2E9C-101B-9397-08002B2CF9AE}" pid="63" name="Policy Procedure Category">
    <vt:lpwstr/>
  </property>
  <property fmtid="{D5CDD505-2E9C-101B-9397-08002B2CF9AE}" pid="64" name="AdaAskAdaKeyword">
    <vt:lpwstr>133;#Protected disclosures (whistleblowing)|4b5e91e1-0e1e-46fa-b339-492f1f8874d5;#226;#Reporting improper conduct, fraud or corruption|6b1e36d2-cab3-45bb-8375-251a2e0fdbd3;#521;#Complaints handling|24c7f1ba-b51c-41eb-8659-11efd60b15df</vt:lpwstr>
  </property>
  <property fmtid="{D5CDD505-2E9C-101B-9397-08002B2CF9AE}" pid="65" name="Sub-Category">
    <vt:lpwstr/>
  </property>
  <property fmtid="{D5CDD505-2E9C-101B-9397-08002B2CF9AE}" pid="66" name="Sub_x002d_Category">
    <vt:lpwstr/>
  </property>
  <property fmtid="{D5CDD505-2E9C-101B-9397-08002B2CF9AE}" pid="67" name="kd90fe269c09489a87edf009d17ade95">
    <vt:lpwstr>Attachments|68a7f010-5087-44eb-9c2a-e8331fb2066d</vt:lpwstr>
  </property>
  <property fmtid="{D5CDD505-2E9C-101B-9397-08002B2CF9AE}" pid="68" name="Status">
    <vt:lpwstr>Open</vt:lpwstr>
  </property>
  <property fmtid="{D5CDD505-2E9C-101B-9397-08002B2CF9AE}" pid="69" name="Date Opened">
    <vt:filetime>2025-02-03T23:24:29Z</vt:filetime>
  </property>
  <property fmtid="{D5CDD505-2E9C-101B-9397-08002B2CF9AE}" pid="70" name="Document_x0020_type">
    <vt:lpwstr>356;#Review|bbedf52c-dcef-4d8d-abd6-c0f8f94ecf53</vt:lpwstr>
  </property>
  <property fmtid="{D5CDD505-2E9C-101B-9397-08002B2CF9AE}" pid="71" name="Admin_x0020_Category">
    <vt:lpwstr>557</vt:lpwstr>
  </property>
  <property fmtid="{D5CDD505-2E9C-101B-9397-08002B2CF9AE}" pid="72" name="DocumentSetDescription">
    <vt:lpwstr/>
  </property>
  <property fmtid="{D5CDD505-2E9C-101B-9397-08002B2CF9AE}" pid="73" name="ComplianceAssetId">
    <vt:lpwstr/>
  </property>
  <property fmtid="{D5CDD505-2E9C-101B-9397-08002B2CF9AE}" pid="74" name="_ExtendedDescription">
    <vt:lpwstr/>
  </property>
  <property fmtid="{D5CDD505-2E9C-101B-9397-08002B2CF9AE}" pid="75" name="URL">
    <vt:lpwstr/>
  </property>
  <property fmtid="{D5CDD505-2E9C-101B-9397-08002B2CF9AE}" pid="76" name="xd_Signature">
    <vt:bool>false</vt:bool>
  </property>
  <property fmtid="{D5CDD505-2E9C-101B-9397-08002B2CF9AE}" pid="77" name="Event Name">
    <vt:lpwstr/>
  </property>
  <property fmtid="{D5CDD505-2E9C-101B-9397-08002B2CF9AE}" pid="78" name="SharedWithUsers">
    <vt:lpwstr/>
  </property>
  <property fmtid="{D5CDD505-2E9C-101B-9397-08002B2CF9AE}" pid="79" name="wic_System_Copyright">
    <vt:lpwstr/>
  </property>
  <property fmtid="{D5CDD505-2E9C-101B-9397-08002B2CF9AE}" pid="80" name="Reference Number">
    <vt:lpwstr/>
  </property>
  <property fmtid="{D5CDD505-2E9C-101B-9397-08002B2CF9AE}" pid="81" name="TriggerFlowInfo">
    <vt:lpwstr/>
  </property>
  <property fmtid="{D5CDD505-2E9C-101B-9397-08002B2CF9AE}" pid="82" name="xd_ProgID">
    <vt:lpwstr/>
  </property>
  <property fmtid="{D5CDD505-2E9C-101B-9397-08002B2CF9AE}" pid="83" name="TemplateUrl">
    <vt:lpwstr/>
  </property>
  <property fmtid="{D5CDD505-2E9C-101B-9397-08002B2CF9AE}" pid="84" name="Admin Category">
    <vt:lpwstr>557</vt:lpwstr>
  </property>
  <property fmtid="{D5CDD505-2E9C-101B-9397-08002B2CF9AE}" pid="85" name="lcf76f155ced4ddcb4097134ff3c332f">
    <vt:lpwstr/>
  </property>
</Properties>
</file>