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5B9278F9" w14:textId="77777777" w:rsidTr="00BB2E1F">
        <w:trPr>
          <w:trHeight w:hRule="exact" w:val="1418"/>
        </w:trPr>
        <w:tc>
          <w:tcPr>
            <w:tcW w:w="7761" w:type="dxa"/>
            <w:vAlign w:val="center"/>
          </w:tcPr>
          <w:p w14:paraId="024992D4" w14:textId="3C46A945" w:rsidR="007D4ED8" w:rsidRPr="009B1003" w:rsidRDefault="00D70B56" w:rsidP="00BB2E1F">
            <w:pPr>
              <w:pStyle w:val="Title"/>
            </w:pPr>
            <w:r>
              <w:t>Image Web server</w:t>
            </w:r>
            <w:r w:rsidRPr="007E41E5">
              <w:t xml:space="preserve"> </w:t>
            </w:r>
          </w:p>
        </w:tc>
      </w:tr>
      <w:tr w:rsidR="007D4ED8" w14:paraId="034796B2" w14:textId="77777777" w:rsidTr="00BB2E1F">
        <w:trPr>
          <w:trHeight w:val="1247"/>
        </w:trPr>
        <w:tc>
          <w:tcPr>
            <w:tcW w:w="7761" w:type="dxa"/>
            <w:vAlign w:val="center"/>
          </w:tcPr>
          <w:p w14:paraId="1D37DDE0" w14:textId="5DD73EA1" w:rsidR="007D4ED8" w:rsidRPr="009B1003" w:rsidRDefault="00751C1F" w:rsidP="00BB2E1F">
            <w:pPr>
              <w:pStyle w:val="Subtitle"/>
            </w:pPr>
            <w:r>
              <w:t>IWS viewer</w:t>
            </w:r>
            <w:r w:rsidR="007E41E5" w:rsidRPr="007E41E5">
              <w:t xml:space="preserve"> </w:t>
            </w:r>
          </w:p>
        </w:tc>
      </w:tr>
    </w:tbl>
    <w:p w14:paraId="6C72293A" w14:textId="12912E6A" w:rsidR="007E41E5" w:rsidRPr="007E41E5" w:rsidRDefault="007E41E5" w:rsidP="007E41E5">
      <w:pPr>
        <w:pStyle w:val="BodyText"/>
        <w:rPr>
          <w:lang w:eastAsia="en-AU"/>
        </w:rPr>
      </w:pPr>
    </w:p>
    <w:p w14:paraId="75405FC9" w14:textId="77777777" w:rsidR="007F57BA" w:rsidRDefault="007F57BA" w:rsidP="007F57BA">
      <w:pPr>
        <w:pStyle w:val="BodyText"/>
        <w:spacing w:after="240"/>
        <w:sectPr w:rsidR="007F57BA" w:rsidSect="00AF174F">
          <w:headerReference w:type="even" r:id="rId14"/>
          <w:headerReference w:type="default" r:id="rId15"/>
          <w:footerReference w:type="even" r:id="rId16"/>
          <w:footerReference w:type="default" r:id="rId17"/>
          <w:headerReference w:type="first" r:id="rId18"/>
          <w:footerReference w:type="first" r:id="rId19"/>
          <w:pgSz w:w="11907" w:h="16840" w:code="9"/>
          <w:pgMar w:top="851" w:right="851" w:bottom="1985" w:left="851" w:header="567" w:footer="907" w:gutter="0"/>
          <w:cols w:space="284"/>
          <w:titlePg/>
          <w:docGrid w:linePitch="360"/>
        </w:sectPr>
      </w:pPr>
    </w:p>
    <w:p w14:paraId="5F7E7950" w14:textId="7CBDBEDE" w:rsidR="007E41E5" w:rsidRDefault="007E41E5" w:rsidP="00B11F84">
      <w:pPr>
        <w:pStyle w:val="Heading4"/>
      </w:pPr>
      <w:r w:rsidRPr="007E41E5">
        <w:t xml:space="preserve">Introduction </w:t>
      </w:r>
    </w:p>
    <w:p w14:paraId="2B42FB5E" w14:textId="59942C64" w:rsidR="005052C5" w:rsidRDefault="005052C5" w:rsidP="007E41E5">
      <w:pPr>
        <w:pStyle w:val="BodyText"/>
      </w:pPr>
      <w:r w:rsidRPr="005052C5">
        <w:t xml:space="preserve">As of late March 2023, the DEECA’s Image Web Server (IWS) will move to </w:t>
      </w:r>
      <w:proofErr w:type="gramStart"/>
      <w:r w:rsidRPr="005052C5">
        <w:t>cloud based</w:t>
      </w:r>
      <w:proofErr w:type="gramEnd"/>
      <w:r w:rsidRPr="005052C5">
        <w:t xml:space="preserve"> hosting. Existing users will need to update their connection </w:t>
      </w:r>
      <w:proofErr w:type="spellStart"/>
      <w:r w:rsidRPr="005052C5">
        <w:t>url</w:t>
      </w:r>
      <w:proofErr w:type="spellEnd"/>
      <w:r w:rsidRPr="005052C5">
        <w:t xml:space="preserve">. </w:t>
      </w:r>
    </w:p>
    <w:p w14:paraId="4EAE50E3" w14:textId="576E23D2" w:rsidR="00483A4F" w:rsidRDefault="004E043A" w:rsidP="007E41E5">
      <w:pPr>
        <w:pStyle w:val="BodyText"/>
      </w:pPr>
      <w:r w:rsidRPr="004E043A">
        <w:t xml:space="preserve">The </w:t>
      </w:r>
      <w:r w:rsidR="00415386">
        <w:t>IWS</w:t>
      </w:r>
      <w:r w:rsidRPr="004E043A">
        <w:t xml:space="preserve"> Viewer (</w:t>
      </w:r>
      <w:r w:rsidR="003C1CAB" w:rsidRPr="003C1CAB">
        <w:rPr>
          <w:rStyle w:val="HTMLAddressChar"/>
          <w:i w:val="0"/>
          <w:iCs w:val="0"/>
          <w:color w:val="auto"/>
        </w:rPr>
        <w:t>https://iws.maps.vic.gov.au/erdas-iws/viewer/</w:t>
      </w:r>
      <w:r w:rsidR="006C5960">
        <w:rPr>
          <w:rStyle w:val="HTMLAddressChar"/>
          <w:i w:val="0"/>
          <w:iCs w:val="0"/>
        </w:rPr>
        <w:t>)</w:t>
      </w:r>
      <w:r w:rsidRPr="004E043A">
        <w:t xml:space="preserve"> allows easy viewing of </w:t>
      </w:r>
      <w:r w:rsidR="00415386">
        <w:t xml:space="preserve">IWS </w:t>
      </w:r>
      <w:r w:rsidRPr="004E043A">
        <w:t xml:space="preserve">images </w:t>
      </w:r>
      <w:r w:rsidR="00483A4F">
        <w:t>in</w:t>
      </w:r>
      <w:r w:rsidRPr="004E043A">
        <w:t xml:space="preserve"> a </w:t>
      </w:r>
      <w:r w:rsidR="00483A4F">
        <w:t xml:space="preserve">web </w:t>
      </w:r>
      <w:r w:rsidRPr="004E043A">
        <w:t xml:space="preserve">browser. The resolution of each image is improved and optimised with each zoom level. It is </w:t>
      </w:r>
      <w:r w:rsidR="000E0422">
        <w:t>ideal</w:t>
      </w:r>
      <w:r w:rsidRPr="004E043A">
        <w:t xml:space="preserve"> for browsing the range of images that cover an area of interest and for viewing the coverage of each image.</w:t>
      </w:r>
    </w:p>
    <w:p w14:paraId="39BF8B98" w14:textId="44710A6D" w:rsidR="007E41E5" w:rsidRPr="007E41E5" w:rsidRDefault="00D92E8C" w:rsidP="007E41E5">
      <w:pPr>
        <w:pStyle w:val="BodyText"/>
      </w:pPr>
      <w:r>
        <w:t xml:space="preserve">Only authorised users can access </w:t>
      </w:r>
      <w:r w:rsidR="00574758">
        <w:t>the</w:t>
      </w:r>
      <w:r w:rsidR="007E41E5" w:rsidRPr="007E41E5">
        <w:t xml:space="preserve"> </w:t>
      </w:r>
      <w:r>
        <w:t>IWS.</w:t>
      </w:r>
    </w:p>
    <w:p w14:paraId="76FEE475" w14:textId="5E471D1D" w:rsidR="007E41E5" w:rsidRDefault="007E41E5" w:rsidP="007E41E5">
      <w:pPr>
        <w:pStyle w:val="BodyText"/>
      </w:pPr>
      <w:r w:rsidRPr="007E41E5">
        <w:t xml:space="preserve">To register as an authorised user of the </w:t>
      </w:r>
      <w:r w:rsidR="00D92E8C">
        <w:t>IWS</w:t>
      </w:r>
      <w:r w:rsidRPr="007E41E5">
        <w:t xml:space="preserve"> please refer to the </w:t>
      </w:r>
      <w:r w:rsidR="00F54CA6">
        <w:t>U</w:t>
      </w:r>
      <w:r w:rsidR="00B63016">
        <w:t>ser Registration</w:t>
      </w:r>
      <w:r w:rsidRPr="007E41E5">
        <w:t xml:space="preserve"> section.</w:t>
      </w:r>
    </w:p>
    <w:p w14:paraId="34FB5A0C" w14:textId="43E80970" w:rsidR="007E41E5" w:rsidRDefault="00595640" w:rsidP="00B11F84">
      <w:pPr>
        <w:pStyle w:val="Heading4"/>
      </w:pPr>
      <w:r w:rsidRPr="00595640">
        <w:t>A</w:t>
      </w:r>
      <w:r w:rsidR="00E96097">
        <w:t>ccessing the IWS Viewer</w:t>
      </w:r>
    </w:p>
    <w:p w14:paraId="12FB126F" w14:textId="20BABABF" w:rsidR="001B7EB7" w:rsidRDefault="001B7EB7" w:rsidP="001B7EB7">
      <w:pPr>
        <w:pStyle w:val="ListAlpha"/>
      </w:pPr>
      <w:r>
        <w:t xml:space="preserve">Ensure your browser version is </w:t>
      </w:r>
      <w:proofErr w:type="gramStart"/>
      <w:r>
        <w:t>up-to-date</w:t>
      </w:r>
      <w:proofErr w:type="gramEnd"/>
      <w:r>
        <w:t xml:space="preserve"> (we recommend Chrome)</w:t>
      </w:r>
      <w:r w:rsidR="00406577">
        <w:t xml:space="preserve">. </w:t>
      </w:r>
      <w:r w:rsidR="00406577" w:rsidRPr="00DB3F6D">
        <w:rPr>
          <w:b/>
          <w:bCs/>
        </w:rPr>
        <w:t xml:space="preserve">The IWS Viewer will not work in </w:t>
      </w:r>
      <w:r w:rsidR="00916C3C" w:rsidRPr="00DB3F6D">
        <w:rPr>
          <w:b/>
          <w:bCs/>
        </w:rPr>
        <w:t xml:space="preserve">an </w:t>
      </w:r>
      <w:r w:rsidR="00406577" w:rsidRPr="00DB3F6D">
        <w:rPr>
          <w:b/>
          <w:bCs/>
        </w:rPr>
        <w:t>“</w:t>
      </w:r>
      <w:r w:rsidR="00916C3C" w:rsidRPr="00DB3F6D">
        <w:rPr>
          <w:b/>
          <w:bCs/>
        </w:rPr>
        <w:t>E</w:t>
      </w:r>
      <w:r w:rsidR="00406577" w:rsidRPr="00DB3F6D">
        <w:rPr>
          <w:b/>
          <w:bCs/>
        </w:rPr>
        <w:t>dge”</w:t>
      </w:r>
      <w:r w:rsidR="00916C3C" w:rsidRPr="00DB3F6D">
        <w:rPr>
          <w:b/>
          <w:bCs/>
        </w:rPr>
        <w:t xml:space="preserve"> browser</w:t>
      </w:r>
      <w:r w:rsidR="00431B38" w:rsidRPr="00DB3F6D">
        <w:rPr>
          <w:b/>
          <w:bCs/>
        </w:rPr>
        <w:t>.</w:t>
      </w:r>
    </w:p>
    <w:p w14:paraId="44FEECB0" w14:textId="4261AD9E" w:rsidR="001B7EB7" w:rsidRDefault="001B7EB7" w:rsidP="001B7EB7">
      <w:pPr>
        <w:pStyle w:val="ListAlpha"/>
      </w:pPr>
      <w:r>
        <w:t xml:space="preserve">Go to </w:t>
      </w:r>
      <w:r w:rsidR="003C1CAB" w:rsidRPr="003C1CAB">
        <w:rPr>
          <w:rStyle w:val="HTMLAddressChar"/>
          <w:i w:val="0"/>
          <w:iCs w:val="0"/>
          <w:color w:val="auto"/>
        </w:rPr>
        <w:t>https://iws.maps.vic.gov.au/erdas-iws/viewer/</w:t>
      </w:r>
      <w:r w:rsidR="00264D26">
        <w:br/>
      </w:r>
      <w:r w:rsidR="00264D26">
        <w:br/>
      </w:r>
      <w:r>
        <w:t>Make sure your connection is secure (by including https://), otherwise you will not be able to view any imagery.</w:t>
      </w:r>
    </w:p>
    <w:p w14:paraId="02CAF6E8" w14:textId="602CFC69" w:rsidR="001B7EB7" w:rsidRPr="00C477AB" w:rsidRDefault="00C477AB" w:rsidP="001B7EB7">
      <w:pPr>
        <w:pStyle w:val="ListAlpha"/>
        <w:rPr>
          <w:rStyle w:val="Bold"/>
          <w:b w:val="0"/>
        </w:rPr>
      </w:pPr>
      <w:r>
        <w:rPr>
          <w:noProof/>
        </w:rPr>
        <w:drawing>
          <wp:anchor distT="107950" distB="0" distL="114300" distR="114300" simplePos="0" relativeHeight="251659267" behindDoc="0" locked="0" layoutInCell="1" allowOverlap="1" wp14:anchorId="7012ED65" wp14:editId="501F8C23">
            <wp:simplePos x="0" y="0"/>
            <wp:positionH relativeFrom="column">
              <wp:posOffset>215265</wp:posOffset>
            </wp:positionH>
            <wp:positionV relativeFrom="paragraph">
              <wp:posOffset>885190</wp:posOffset>
            </wp:positionV>
            <wp:extent cx="3016250" cy="11442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6250" cy="1144270"/>
                    </a:xfrm>
                    <a:prstGeom prst="rect">
                      <a:avLst/>
                    </a:prstGeom>
                  </pic:spPr>
                </pic:pic>
              </a:graphicData>
            </a:graphic>
            <wp14:sizeRelH relativeFrom="margin">
              <wp14:pctWidth>0</wp14:pctWidth>
            </wp14:sizeRelH>
            <wp14:sizeRelV relativeFrom="margin">
              <wp14:pctHeight>0</wp14:pctHeight>
            </wp14:sizeRelV>
          </wp:anchor>
        </w:drawing>
      </w:r>
      <w:r w:rsidR="001B7EB7">
        <w:t xml:space="preserve">You will be prompted to enter your IWS username and password after selecting an image. </w:t>
      </w:r>
      <w:r w:rsidR="001B7EB7" w:rsidRPr="00FF7AAA">
        <w:rPr>
          <w:rStyle w:val="Bold"/>
        </w:rPr>
        <w:t>Note</w:t>
      </w:r>
      <w:r w:rsidR="0062469D">
        <w:rPr>
          <w:rStyle w:val="Bold"/>
        </w:rPr>
        <w:t>:</w:t>
      </w:r>
      <w:r w:rsidR="001B7EB7" w:rsidRPr="00FF7AAA">
        <w:rPr>
          <w:rStyle w:val="Bold"/>
        </w:rPr>
        <w:t xml:space="preserve"> if you enter your password incorrectly, you will need to close and re-open your browser window before re-attempting.</w:t>
      </w:r>
      <w:r w:rsidRPr="00C477AB">
        <w:rPr>
          <w:noProof/>
        </w:rPr>
        <w:t xml:space="preserve"> </w:t>
      </w:r>
    </w:p>
    <w:p w14:paraId="04C5C176" w14:textId="42C2E0DA" w:rsidR="002A450B" w:rsidRDefault="00E3598B" w:rsidP="00E3598B">
      <w:pPr>
        <w:pStyle w:val="Heading4"/>
      </w:pPr>
      <w:r w:rsidRPr="00E3598B">
        <w:t>Searching for an image by name</w:t>
      </w:r>
    </w:p>
    <w:p w14:paraId="13F89243" w14:textId="7BF972F2" w:rsidR="000A48C0" w:rsidRDefault="000A48C0" w:rsidP="000A48C0">
      <w:pPr>
        <w:pStyle w:val="BodyText"/>
      </w:pPr>
      <w:r w:rsidRPr="00A60F89">
        <w:rPr>
          <w:rStyle w:val="Bold"/>
        </w:rPr>
        <w:t>Note:</w:t>
      </w:r>
      <w:r>
        <w:t xml:space="preserve"> </w:t>
      </w:r>
      <w:r w:rsidR="005024E5">
        <w:t>The</w:t>
      </w:r>
      <w:r>
        <w:t xml:space="preserve"> IWS Viewer us</w:t>
      </w:r>
      <w:r w:rsidR="00161F7F">
        <w:t>es</w:t>
      </w:r>
      <w:r>
        <w:t xml:space="preserve"> the IWS </w:t>
      </w:r>
      <w:r w:rsidR="00690591">
        <w:t>i</w:t>
      </w:r>
      <w:r>
        <w:t xml:space="preserve">mage </w:t>
      </w:r>
      <w:r w:rsidR="00690591">
        <w:t>f</w:t>
      </w:r>
      <w:r>
        <w:t>ootprints spatial dataset</w:t>
      </w:r>
      <w:r w:rsidR="00161F7F">
        <w:t xml:space="preserve"> for its search</w:t>
      </w:r>
      <w:r>
        <w:t>. If an image is not appearing when searched for, it is likely due to an issue with this dataset. Contact GIS.Helpdesk@delwp.vic.gov.au for assistance.</w:t>
      </w:r>
    </w:p>
    <w:p w14:paraId="420FE20A" w14:textId="033F66BB" w:rsidR="000A48C0" w:rsidRDefault="000A48C0" w:rsidP="000A48C0">
      <w:pPr>
        <w:pStyle w:val="BodyText"/>
      </w:pPr>
      <w:r>
        <w:t>a.</w:t>
      </w:r>
      <w:r>
        <w:tab/>
        <w:t xml:space="preserve">Click on the </w:t>
      </w:r>
      <w:r w:rsidRPr="00410531">
        <w:rPr>
          <w:rStyle w:val="Bold"/>
        </w:rPr>
        <w:t xml:space="preserve">Search </w:t>
      </w:r>
      <w:proofErr w:type="gramStart"/>
      <w:r w:rsidRPr="00410531">
        <w:rPr>
          <w:rStyle w:val="Bold"/>
        </w:rPr>
        <w:t>By</w:t>
      </w:r>
      <w:proofErr w:type="gramEnd"/>
      <w:r w:rsidRPr="00410531">
        <w:rPr>
          <w:rStyle w:val="Bold"/>
        </w:rPr>
        <w:t xml:space="preserve"> Image Name</w:t>
      </w:r>
      <w:r>
        <w:t xml:space="preserve"> tab at the top of the application.</w:t>
      </w:r>
    </w:p>
    <w:p w14:paraId="765F8155" w14:textId="0C9064D6" w:rsidR="000A48C0" w:rsidRDefault="000A48C0" w:rsidP="000A48C0">
      <w:pPr>
        <w:pStyle w:val="BodyText"/>
      </w:pPr>
      <w:r>
        <w:t>b.</w:t>
      </w:r>
      <w:r>
        <w:tab/>
        <w:t xml:space="preserve">Enter the image name (or a part of it) as it appears in the filename for the image. </w:t>
      </w:r>
      <w:r w:rsidR="00A62697" w:rsidRPr="00B8715C">
        <w:rPr>
          <w:b/>
          <w:bCs/>
        </w:rPr>
        <w:t>NOTE:</w:t>
      </w:r>
      <w:r w:rsidR="00A62697">
        <w:t xml:space="preserve"> Even</w:t>
      </w:r>
      <w:r w:rsidR="00B8715C">
        <w:t xml:space="preserve"> </w:t>
      </w:r>
      <w:r w:rsidR="00A62697">
        <w:t>though an image is listed</w:t>
      </w:r>
      <w:r w:rsidR="00B8715C">
        <w:t>,</w:t>
      </w:r>
      <w:r w:rsidR="00A62697">
        <w:t xml:space="preserve"> you may not have permission to view that </w:t>
      </w:r>
      <w:r w:rsidR="00022A23">
        <w:t>image</w:t>
      </w:r>
      <w:r w:rsidR="00B8715C">
        <w:t>.</w:t>
      </w:r>
    </w:p>
    <w:p w14:paraId="48F182B4" w14:textId="12BC7C34" w:rsidR="000A48C0" w:rsidRDefault="000A48C0" w:rsidP="000A48C0">
      <w:pPr>
        <w:pStyle w:val="BodyText"/>
      </w:pPr>
      <w:r>
        <w:t>c.</w:t>
      </w:r>
      <w:r>
        <w:tab/>
        <w:t>Select an image from the drop-down list. This list will automatically populate as you type in the image name.</w:t>
      </w:r>
    </w:p>
    <w:p w14:paraId="11A7A9DE" w14:textId="4084A63F" w:rsidR="000A48C0" w:rsidRDefault="00E25A99" w:rsidP="000A48C0">
      <w:pPr>
        <w:pStyle w:val="BodyText"/>
      </w:pPr>
      <w:r>
        <w:rPr>
          <w:noProof/>
        </w:rPr>
        <w:drawing>
          <wp:anchor distT="107950" distB="107950" distL="114300" distR="114300" simplePos="0" relativeHeight="251660291" behindDoc="0" locked="0" layoutInCell="1" allowOverlap="1" wp14:anchorId="0C83AC71" wp14:editId="1E44BB62">
            <wp:simplePos x="0" y="0"/>
            <wp:positionH relativeFrom="margin">
              <wp:align>right</wp:align>
            </wp:positionH>
            <wp:positionV relativeFrom="paragraph">
              <wp:posOffset>488373</wp:posOffset>
            </wp:positionV>
            <wp:extent cx="3016800" cy="1688400"/>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6800" cy="1688400"/>
                    </a:xfrm>
                    <a:prstGeom prst="rect">
                      <a:avLst/>
                    </a:prstGeom>
                  </pic:spPr>
                </pic:pic>
              </a:graphicData>
            </a:graphic>
            <wp14:sizeRelH relativeFrom="margin">
              <wp14:pctWidth>0</wp14:pctWidth>
            </wp14:sizeRelH>
            <wp14:sizeRelV relativeFrom="margin">
              <wp14:pctHeight>0</wp14:pctHeight>
            </wp14:sizeRelV>
          </wp:anchor>
        </w:drawing>
      </w:r>
      <w:r w:rsidR="000A48C0">
        <w:t>d.</w:t>
      </w:r>
      <w:r w:rsidR="000A48C0">
        <w:tab/>
        <w:t>The selected image will now appear on the map.</w:t>
      </w:r>
      <w:r w:rsidRPr="00E25A99">
        <w:rPr>
          <w:noProof/>
        </w:rPr>
        <w:t xml:space="preserve"> </w:t>
      </w:r>
    </w:p>
    <w:p w14:paraId="49FE7264" w14:textId="77777777" w:rsidR="002946B9" w:rsidRPr="002946B9" w:rsidRDefault="002946B9" w:rsidP="002946B9">
      <w:pPr>
        <w:pStyle w:val="Heading4"/>
      </w:pPr>
      <w:r w:rsidRPr="002946B9">
        <w:t>Searching for an image by map extent</w:t>
      </w:r>
    </w:p>
    <w:p w14:paraId="1DAC8555" w14:textId="77777777" w:rsidR="002157AF" w:rsidRDefault="002157AF" w:rsidP="002157AF">
      <w:pPr>
        <w:pStyle w:val="ListAlpha"/>
        <w:numPr>
          <w:ilvl w:val="0"/>
          <w:numId w:val="46"/>
        </w:numPr>
      </w:pPr>
      <w:r>
        <w:t xml:space="preserve">Click on the </w:t>
      </w:r>
      <w:r w:rsidRPr="00917EAF">
        <w:rPr>
          <w:rStyle w:val="Bold"/>
        </w:rPr>
        <w:t xml:space="preserve">Search </w:t>
      </w:r>
      <w:proofErr w:type="gramStart"/>
      <w:r w:rsidRPr="00917EAF">
        <w:rPr>
          <w:rStyle w:val="Bold"/>
        </w:rPr>
        <w:t>By</w:t>
      </w:r>
      <w:proofErr w:type="gramEnd"/>
      <w:r w:rsidRPr="00917EAF">
        <w:rPr>
          <w:rStyle w:val="Bold"/>
        </w:rPr>
        <w:t xml:space="preserve"> Map Extent</w:t>
      </w:r>
      <w:r>
        <w:t xml:space="preserve"> tab at the top of the application.</w:t>
      </w:r>
    </w:p>
    <w:p w14:paraId="7E83DF3F" w14:textId="77777777" w:rsidR="002157AF" w:rsidRDefault="002157AF" w:rsidP="002157AF">
      <w:pPr>
        <w:pStyle w:val="ListAlpha"/>
      </w:pPr>
      <w:r>
        <w:t xml:space="preserve">Using the base map as a reference, zoom in (using the mouse wheel or by using the </w:t>
      </w:r>
      <w:r w:rsidRPr="00917EAF">
        <w:rPr>
          <w:b/>
          <w:bCs/>
        </w:rPr>
        <w:t>+/-</w:t>
      </w:r>
      <w:r>
        <w:t xml:space="preserve"> buttons) to your area of interest. </w:t>
      </w:r>
    </w:p>
    <w:p w14:paraId="24187E22" w14:textId="77777777" w:rsidR="002157AF" w:rsidRDefault="002157AF" w:rsidP="002157AF">
      <w:pPr>
        <w:pStyle w:val="ListAlpha"/>
      </w:pPr>
      <w:r>
        <w:lastRenderedPageBreak/>
        <w:t xml:space="preserve">As you zoom in, the drop-down list of images will be populated by those that cover all or part of the current extent of the map. </w:t>
      </w:r>
    </w:p>
    <w:p w14:paraId="5AAB96C5" w14:textId="51BF2C15" w:rsidR="002157AF" w:rsidRDefault="004C2026" w:rsidP="002157AF">
      <w:pPr>
        <w:pStyle w:val="ListAlpha"/>
      </w:pPr>
      <w:r>
        <w:rPr>
          <w:noProof/>
        </w:rPr>
        <w:drawing>
          <wp:anchor distT="107950" distB="107950" distL="114300" distR="114300" simplePos="0" relativeHeight="251661315" behindDoc="0" locked="0" layoutInCell="1" allowOverlap="1" wp14:anchorId="0836D0CF" wp14:editId="1EBF2D6B">
            <wp:simplePos x="0" y="0"/>
            <wp:positionH relativeFrom="column">
              <wp:posOffset>215247</wp:posOffset>
            </wp:positionH>
            <wp:positionV relativeFrom="paragraph">
              <wp:posOffset>732959</wp:posOffset>
            </wp:positionV>
            <wp:extent cx="3016800" cy="1252800"/>
            <wp:effectExtent l="0" t="0" r="0" b="50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6800" cy="1252800"/>
                    </a:xfrm>
                    <a:prstGeom prst="rect">
                      <a:avLst/>
                    </a:prstGeom>
                  </pic:spPr>
                </pic:pic>
              </a:graphicData>
            </a:graphic>
            <wp14:sizeRelH relativeFrom="margin">
              <wp14:pctWidth>0</wp14:pctWidth>
            </wp14:sizeRelH>
            <wp14:sizeRelV relativeFrom="margin">
              <wp14:pctHeight>0</wp14:pctHeight>
            </wp14:sizeRelV>
          </wp:anchor>
        </w:drawing>
      </w:r>
      <w:r w:rsidR="002157AF">
        <w:t xml:space="preserve">View an image by selecting it from the drop-down list. You can use the second drop-down list to the left to switch between aerial, ground-based, merged, satellite or thematic imagery. </w:t>
      </w:r>
    </w:p>
    <w:p w14:paraId="7D559000" w14:textId="77777777" w:rsidR="00B73DDD" w:rsidRPr="00B73DDD" w:rsidRDefault="00B73DDD" w:rsidP="00B73DDD">
      <w:pPr>
        <w:pStyle w:val="Heading4"/>
      </w:pPr>
      <w:r w:rsidRPr="00B73DDD">
        <w:t>Search for an image using address or locality</w:t>
      </w:r>
    </w:p>
    <w:p w14:paraId="688CDB30" w14:textId="77777777" w:rsidR="0077696E" w:rsidRDefault="0077696E" w:rsidP="0077696E">
      <w:pPr>
        <w:pStyle w:val="ListAlpha"/>
        <w:numPr>
          <w:ilvl w:val="0"/>
          <w:numId w:val="47"/>
        </w:numPr>
      </w:pPr>
      <w:r>
        <w:t>You can search for imagery using an address or locality name by using the search bar on the map.</w:t>
      </w:r>
    </w:p>
    <w:p w14:paraId="7EC1A0F1" w14:textId="77777777" w:rsidR="0077696E" w:rsidRDefault="0077696E" w:rsidP="0077696E">
      <w:pPr>
        <w:pStyle w:val="ListAlpha"/>
      </w:pPr>
      <w:r>
        <w:t xml:space="preserve">Entering an address/locality will centre the map at that location. You can also select the compass icon to the right of the search bar to automatically centre the map at your current location (if you give the site permission). </w:t>
      </w:r>
    </w:p>
    <w:p w14:paraId="65483BF4" w14:textId="07735FA6" w:rsidR="0077696E" w:rsidRDefault="002E1674" w:rsidP="0077696E">
      <w:pPr>
        <w:pStyle w:val="ListAlpha"/>
      </w:pPr>
      <w:r>
        <w:rPr>
          <w:noProof/>
        </w:rPr>
        <w:drawing>
          <wp:anchor distT="107950" distB="107950" distL="114300" distR="114300" simplePos="0" relativeHeight="251662339" behindDoc="0" locked="0" layoutInCell="1" allowOverlap="1" wp14:anchorId="7CB72A9A" wp14:editId="7638C759">
            <wp:simplePos x="0" y="0"/>
            <wp:positionH relativeFrom="column">
              <wp:posOffset>216535</wp:posOffset>
            </wp:positionH>
            <wp:positionV relativeFrom="paragraph">
              <wp:posOffset>572770</wp:posOffset>
            </wp:positionV>
            <wp:extent cx="3016800" cy="16668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6800" cy="1666800"/>
                    </a:xfrm>
                    <a:prstGeom prst="rect">
                      <a:avLst/>
                    </a:prstGeom>
                  </pic:spPr>
                </pic:pic>
              </a:graphicData>
            </a:graphic>
            <wp14:sizeRelH relativeFrom="margin">
              <wp14:pctWidth>0</wp14:pctWidth>
            </wp14:sizeRelH>
            <wp14:sizeRelV relativeFrom="margin">
              <wp14:pctHeight>0</wp14:pctHeight>
            </wp14:sizeRelV>
          </wp:anchor>
        </w:drawing>
      </w:r>
      <w:r w:rsidR="0077696E">
        <w:t xml:space="preserve">You can then select imagery that covers that particular address/locality by using the </w:t>
      </w:r>
      <w:r w:rsidR="0077696E" w:rsidRPr="009756E5">
        <w:rPr>
          <w:b/>
          <w:bCs/>
        </w:rPr>
        <w:t xml:space="preserve">Search </w:t>
      </w:r>
      <w:proofErr w:type="gramStart"/>
      <w:r w:rsidR="0077696E" w:rsidRPr="009756E5">
        <w:rPr>
          <w:b/>
          <w:bCs/>
        </w:rPr>
        <w:t>By</w:t>
      </w:r>
      <w:proofErr w:type="gramEnd"/>
      <w:r w:rsidR="0077696E" w:rsidRPr="009756E5">
        <w:rPr>
          <w:b/>
          <w:bCs/>
        </w:rPr>
        <w:t xml:space="preserve"> Map Extent</w:t>
      </w:r>
      <w:r w:rsidR="0077696E">
        <w:t xml:space="preserve"> tab.</w:t>
      </w:r>
      <w:r w:rsidRPr="002E1674">
        <w:rPr>
          <w:noProof/>
        </w:rPr>
        <w:t xml:space="preserve"> </w:t>
      </w:r>
    </w:p>
    <w:p w14:paraId="7EA1CE8B" w14:textId="22909328" w:rsidR="00017ABB" w:rsidRDefault="00017ABB" w:rsidP="00D831B5">
      <w:pPr>
        <w:pStyle w:val="Heading4"/>
      </w:pPr>
      <w:r>
        <w:t>User Registration</w:t>
      </w:r>
    </w:p>
    <w:p w14:paraId="2A41D4B4" w14:textId="77777777" w:rsidR="005C76F1" w:rsidRDefault="009D209A" w:rsidP="00D505A6">
      <w:pPr>
        <w:pStyle w:val="BodyText"/>
        <w:rPr>
          <w:lang w:eastAsia="en-AU"/>
        </w:rPr>
      </w:pPr>
      <w:r>
        <w:rPr>
          <w:lang w:eastAsia="en-AU"/>
        </w:rPr>
        <w:t>Approved</w:t>
      </w:r>
      <w:r w:rsidR="00D505A6">
        <w:rPr>
          <w:lang w:eastAsia="en-AU"/>
        </w:rPr>
        <w:t xml:space="preserve"> </w:t>
      </w:r>
      <w:r>
        <w:rPr>
          <w:lang w:eastAsia="en-AU"/>
        </w:rPr>
        <w:t>customers</w:t>
      </w:r>
      <w:r w:rsidR="00D505A6">
        <w:rPr>
          <w:lang w:eastAsia="en-AU"/>
        </w:rPr>
        <w:t xml:space="preserve"> </w:t>
      </w:r>
      <w:r>
        <w:rPr>
          <w:lang w:eastAsia="en-AU"/>
        </w:rPr>
        <w:t>need an account in the identity management system</w:t>
      </w:r>
      <w:r w:rsidR="00532D32">
        <w:rPr>
          <w:lang w:eastAsia="en-AU"/>
        </w:rPr>
        <w:t xml:space="preserve"> (</w:t>
      </w:r>
      <w:proofErr w:type="spellStart"/>
      <w:r w:rsidR="00532D32">
        <w:rPr>
          <w:lang w:eastAsia="en-AU"/>
        </w:rPr>
        <w:t>idam</w:t>
      </w:r>
      <w:proofErr w:type="spellEnd"/>
      <w:r w:rsidR="00532D32">
        <w:rPr>
          <w:lang w:eastAsia="en-AU"/>
        </w:rPr>
        <w:t>)</w:t>
      </w:r>
      <w:r>
        <w:rPr>
          <w:lang w:eastAsia="en-AU"/>
        </w:rPr>
        <w:t xml:space="preserve">, </w:t>
      </w:r>
      <w:r w:rsidR="00875A86">
        <w:rPr>
          <w:lang w:eastAsia="en-AU"/>
        </w:rPr>
        <w:t>to</w:t>
      </w:r>
      <w:r>
        <w:rPr>
          <w:lang w:eastAsia="en-AU"/>
        </w:rPr>
        <w:t xml:space="preserve"> access the IWS</w:t>
      </w:r>
      <w:r w:rsidR="00C47DE3">
        <w:rPr>
          <w:lang w:eastAsia="en-AU"/>
        </w:rPr>
        <w:t>.</w:t>
      </w:r>
    </w:p>
    <w:p w14:paraId="445F89A0" w14:textId="17B76D2B" w:rsidR="00017ABB" w:rsidRDefault="005C76F1" w:rsidP="003541B3">
      <w:pPr>
        <w:pStyle w:val="Heading5"/>
      </w:pPr>
      <w:r>
        <w:br w:type="column"/>
      </w:r>
      <w:r w:rsidR="00194870">
        <w:t>DEEC</w:t>
      </w:r>
      <w:r w:rsidR="00DB3BEA">
        <w:t>A</w:t>
      </w:r>
      <w:r w:rsidR="00194870">
        <w:t xml:space="preserve"> staff </w:t>
      </w:r>
    </w:p>
    <w:p w14:paraId="2AC515D5" w14:textId="7F7500F5" w:rsidR="00194870" w:rsidRDefault="00E72614" w:rsidP="00194870">
      <w:pPr>
        <w:pStyle w:val="BodyText"/>
        <w:rPr>
          <w:lang w:eastAsia="en-AU"/>
        </w:rPr>
      </w:pPr>
      <w:r>
        <w:rPr>
          <w:lang w:eastAsia="en-AU"/>
        </w:rPr>
        <w:t xml:space="preserve">If you have </w:t>
      </w:r>
      <w:r w:rsidR="002F3831">
        <w:rPr>
          <w:lang w:eastAsia="en-AU"/>
        </w:rPr>
        <w:t xml:space="preserve">previously created </w:t>
      </w:r>
      <w:r w:rsidR="000E7165">
        <w:rPr>
          <w:lang w:eastAsia="en-AU"/>
        </w:rPr>
        <w:t xml:space="preserve">a </w:t>
      </w:r>
      <w:proofErr w:type="spellStart"/>
      <w:r w:rsidR="000E7165">
        <w:rPr>
          <w:lang w:eastAsia="en-AU"/>
        </w:rPr>
        <w:t>Dat</w:t>
      </w:r>
      <w:r w:rsidR="004E29E4">
        <w:rPr>
          <w:lang w:eastAsia="en-AU"/>
        </w:rPr>
        <w:t>a</w:t>
      </w:r>
      <w:r w:rsidR="00FA6DB2">
        <w:rPr>
          <w:lang w:eastAsia="en-AU"/>
        </w:rPr>
        <w:t>S</w:t>
      </w:r>
      <w:r w:rsidR="000E7165">
        <w:rPr>
          <w:lang w:eastAsia="en-AU"/>
        </w:rPr>
        <w:t>hare</w:t>
      </w:r>
      <w:proofErr w:type="spellEnd"/>
      <w:r w:rsidR="000E7165">
        <w:rPr>
          <w:lang w:eastAsia="en-AU"/>
        </w:rPr>
        <w:t xml:space="preserve"> </w:t>
      </w:r>
      <w:proofErr w:type="gramStart"/>
      <w:r w:rsidR="000E7165">
        <w:rPr>
          <w:lang w:eastAsia="en-AU"/>
        </w:rPr>
        <w:t>account</w:t>
      </w:r>
      <w:proofErr w:type="gramEnd"/>
      <w:r w:rsidR="000E7165">
        <w:rPr>
          <w:lang w:eastAsia="en-AU"/>
        </w:rPr>
        <w:t xml:space="preserve"> then you will already </w:t>
      </w:r>
      <w:r w:rsidR="004F4A3F">
        <w:rPr>
          <w:lang w:eastAsia="en-AU"/>
        </w:rPr>
        <w:t xml:space="preserve">have an account in the </w:t>
      </w:r>
      <w:r w:rsidR="00573F91">
        <w:rPr>
          <w:lang w:eastAsia="en-AU"/>
        </w:rPr>
        <w:t>identity</w:t>
      </w:r>
      <w:r w:rsidR="004F4A3F">
        <w:rPr>
          <w:lang w:eastAsia="en-AU"/>
        </w:rPr>
        <w:t xml:space="preserve"> management system.</w:t>
      </w:r>
      <w:r w:rsidR="00894643">
        <w:rPr>
          <w:lang w:eastAsia="en-AU"/>
        </w:rPr>
        <w:t xml:space="preserve"> You will be able to </w:t>
      </w:r>
      <w:r w:rsidR="00620059">
        <w:rPr>
          <w:lang w:eastAsia="en-AU"/>
        </w:rPr>
        <w:t xml:space="preserve">log into the </w:t>
      </w:r>
      <w:r w:rsidR="007E1A09">
        <w:rPr>
          <w:lang w:eastAsia="en-AU"/>
        </w:rPr>
        <w:t xml:space="preserve">Image </w:t>
      </w:r>
      <w:r w:rsidR="00FB696A">
        <w:rPr>
          <w:lang w:eastAsia="en-AU"/>
        </w:rPr>
        <w:t>W</w:t>
      </w:r>
      <w:r w:rsidR="007E1A09">
        <w:rPr>
          <w:lang w:eastAsia="en-AU"/>
        </w:rPr>
        <w:t xml:space="preserve">eb </w:t>
      </w:r>
      <w:r w:rsidR="00FB696A">
        <w:rPr>
          <w:lang w:eastAsia="en-AU"/>
        </w:rPr>
        <w:t>Server</w:t>
      </w:r>
      <w:r w:rsidR="007E1A09">
        <w:rPr>
          <w:lang w:eastAsia="en-AU"/>
        </w:rPr>
        <w:t xml:space="preserve"> using </w:t>
      </w:r>
      <w:r w:rsidR="00180835">
        <w:rPr>
          <w:lang w:eastAsia="en-AU"/>
        </w:rPr>
        <w:t>your</w:t>
      </w:r>
      <w:r w:rsidR="007E1A09">
        <w:rPr>
          <w:lang w:eastAsia="en-AU"/>
        </w:rPr>
        <w:t xml:space="preserve"> </w:t>
      </w:r>
      <w:r w:rsidR="00FB696A">
        <w:rPr>
          <w:lang w:eastAsia="en-AU"/>
        </w:rPr>
        <w:t>“</w:t>
      </w:r>
      <w:r w:rsidR="007E1A09">
        <w:rPr>
          <w:lang w:eastAsia="en-AU"/>
        </w:rPr>
        <w:t>corporate email address</w:t>
      </w:r>
      <w:r w:rsidR="00FB696A">
        <w:rPr>
          <w:lang w:eastAsia="en-AU"/>
        </w:rPr>
        <w:t>”</w:t>
      </w:r>
      <w:r w:rsidR="007E1A09">
        <w:rPr>
          <w:lang w:eastAsia="en-AU"/>
        </w:rPr>
        <w:t xml:space="preserve"> and </w:t>
      </w:r>
      <w:r w:rsidR="000E651A">
        <w:rPr>
          <w:lang w:eastAsia="en-AU"/>
        </w:rPr>
        <w:t>your</w:t>
      </w:r>
      <w:r w:rsidR="007E1A09">
        <w:rPr>
          <w:lang w:eastAsia="en-AU"/>
        </w:rPr>
        <w:t xml:space="preserve"> </w:t>
      </w:r>
      <w:r w:rsidR="00FB696A">
        <w:rPr>
          <w:lang w:eastAsia="en-AU"/>
        </w:rPr>
        <w:t xml:space="preserve">single sign on </w:t>
      </w:r>
      <w:r w:rsidR="00674F62">
        <w:rPr>
          <w:lang w:eastAsia="en-AU"/>
        </w:rPr>
        <w:t>password</w:t>
      </w:r>
      <w:r w:rsidR="00FB696A">
        <w:rPr>
          <w:lang w:eastAsia="en-AU"/>
        </w:rPr>
        <w:t>.</w:t>
      </w:r>
    </w:p>
    <w:p w14:paraId="7E5B23FA" w14:textId="2B8CF664" w:rsidR="00671536" w:rsidRDefault="00860295" w:rsidP="00860295">
      <w:pPr>
        <w:pStyle w:val="BodyText"/>
        <w:rPr>
          <w:lang w:eastAsia="en-AU"/>
        </w:rPr>
      </w:pPr>
      <w:r>
        <w:rPr>
          <w:lang w:eastAsia="en-AU"/>
        </w:rPr>
        <w:t xml:space="preserve">DEECA staff without </w:t>
      </w:r>
      <w:r w:rsidR="006629AE">
        <w:rPr>
          <w:lang w:eastAsia="en-AU"/>
        </w:rPr>
        <w:t>a</w:t>
      </w:r>
      <w:r w:rsidR="00237072">
        <w:rPr>
          <w:lang w:eastAsia="en-AU"/>
        </w:rPr>
        <w:t>n</w:t>
      </w:r>
      <w:r w:rsidR="006629AE">
        <w:rPr>
          <w:lang w:eastAsia="en-AU"/>
        </w:rPr>
        <w:t xml:space="preserve"> account in the identity management system </w:t>
      </w:r>
      <w:r w:rsidR="00237072">
        <w:rPr>
          <w:lang w:eastAsia="en-AU"/>
        </w:rPr>
        <w:t>(</w:t>
      </w:r>
      <w:proofErr w:type="spellStart"/>
      <w:proofErr w:type="gramStart"/>
      <w:r w:rsidR="00237072">
        <w:rPr>
          <w:lang w:eastAsia="en-AU"/>
        </w:rPr>
        <w:t>eg</w:t>
      </w:r>
      <w:proofErr w:type="spellEnd"/>
      <w:proofErr w:type="gramEnd"/>
      <w:r w:rsidR="00237072">
        <w:rPr>
          <w:lang w:eastAsia="en-AU"/>
        </w:rPr>
        <w:t xml:space="preserve"> you don’t have an </w:t>
      </w:r>
      <w:r>
        <w:rPr>
          <w:lang w:eastAsia="en-AU"/>
        </w:rPr>
        <w:t xml:space="preserve">existing </w:t>
      </w:r>
      <w:proofErr w:type="spellStart"/>
      <w:r w:rsidR="004E29E4">
        <w:rPr>
          <w:lang w:eastAsia="en-AU"/>
        </w:rPr>
        <w:t>DataShare</w:t>
      </w:r>
      <w:proofErr w:type="spellEnd"/>
      <w:r>
        <w:rPr>
          <w:lang w:eastAsia="en-AU"/>
        </w:rPr>
        <w:t xml:space="preserve"> account</w:t>
      </w:r>
      <w:r w:rsidR="00237072">
        <w:rPr>
          <w:lang w:eastAsia="en-AU"/>
        </w:rPr>
        <w:t xml:space="preserve"> </w:t>
      </w:r>
      <w:r>
        <w:rPr>
          <w:lang w:eastAsia="en-AU"/>
        </w:rPr>
        <w:t>(</w:t>
      </w:r>
      <w:hyperlink r:id="rId24">
        <w:r w:rsidRPr="5A9ED789">
          <w:rPr>
            <w:rStyle w:val="Hyperlink"/>
            <w:rFonts w:ascii="Calibri" w:eastAsia="Calibri" w:hAnsi="Calibri" w:cs="Calibri"/>
          </w:rPr>
          <w:t>https://datashare.maps.vic.gov.au/</w:t>
        </w:r>
      </w:hyperlink>
      <w:r>
        <w:rPr>
          <w:rStyle w:val="Hyperlink"/>
          <w:rFonts w:ascii="Calibri" w:eastAsia="Calibri" w:hAnsi="Calibri" w:cs="Calibri"/>
        </w:rPr>
        <w:t>)</w:t>
      </w:r>
      <w:r w:rsidR="009D062E">
        <w:rPr>
          <w:rStyle w:val="Hyperlink"/>
          <w:rFonts w:ascii="Calibri" w:eastAsia="Calibri" w:hAnsi="Calibri" w:cs="Calibri"/>
        </w:rPr>
        <w:t>)</w:t>
      </w:r>
      <w:r w:rsidR="00E20382">
        <w:rPr>
          <w:lang w:eastAsia="en-AU"/>
        </w:rPr>
        <w:t xml:space="preserve"> need to</w:t>
      </w:r>
      <w:r>
        <w:rPr>
          <w:lang w:eastAsia="en-AU"/>
        </w:rPr>
        <w:t xml:space="preserve"> create on</w:t>
      </w:r>
      <w:r w:rsidR="00643891">
        <w:rPr>
          <w:lang w:eastAsia="en-AU"/>
        </w:rPr>
        <w:t>e via</w:t>
      </w:r>
      <w:r w:rsidR="00761DB1">
        <w:rPr>
          <w:lang w:eastAsia="en-AU"/>
        </w:rPr>
        <w:t xml:space="preserve"> the </w:t>
      </w:r>
      <w:proofErr w:type="spellStart"/>
      <w:r w:rsidR="004E29E4">
        <w:rPr>
          <w:lang w:eastAsia="en-AU"/>
        </w:rPr>
        <w:t>DataShare</w:t>
      </w:r>
      <w:proofErr w:type="spellEnd"/>
      <w:r w:rsidR="00671536">
        <w:rPr>
          <w:lang w:eastAsia="en-AU"/>
        </w:rPr>
        <w:t xml:space="preserve"> login option</w:t>
      </w:r>
    </w:p>
    <w:p w14:paraId="14F23586" w14:textId="637C4E92" w:rsidR="00643891" w:rsidRDefault="00671536" w:rsidP="00860295">
      <w:pPr>
        <w:pStyle w:val="BodyText"/>
        <w:rPr>
          <w:lang w:eastAsia="en-AU"/>
        </w:rPr>
      </w:pPr>
      <w:r>
        <w:rPr>
          <w:noProof/>
        </w:rPr>
        <w:drawing>
          <wp:inline distT="0" distB="0" distL="0" distR="0" wp14:anchorId="4CF5791F" wp14:editId="372944C6">
            <wp:extent cx="2579427" cy="2314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1628" cy="2325260"/>
                    </a:xfrm>
                    <a:prstGeom prst="rect">
                      <a:avLst/>
                    </a:prstGeom>
                  </pic:spPr>
                </pic:pic>
              </a:graphicData>
            </a:graphic>
          </wp:inline>
        </w:drawing>
      </w:r>
    </w:p>
    <w:p w14:paraId="50007184" w14:textId="03AAFEDE" w:rsidR="00CC588B" w:rsidRDefault="00CD3BC2" w:rsidP="00860295">
      <w:pPr>
        <w:pStyle w:val="BodyText"/>
        <w:rPr>
          <w:lang w:eastAsia="en-AU"/>
        </w:rPr>
      </w:pPr>
      <w:r>
        <w:rPr>
          <w:lang w:eastAsia="en-AU"/>
        </w:rPr>
        <w:t xml:space="preserve">NOTE: once </w:t>
      </w:r>
      <w:r w:rsidR="00E56F80">
        <w:rPr>
          <w:lang w:eastAsia="en-AU"/>
        </w:rPr>
        <w:t>complete</w:t>
      </w:r>
      <w:r>
        <w:rPr>
          <w:lang w:eastAsia="en-AU"/>
        </w:rPr>
        <w:t xml:space="preserve"> you can log out </w:t>
      </w:r>
      <w:r w:rsidR="00CC588B">
        <w:rPr>
          <w:lang w:eastAsia="en-AU"/>
        </w:rPr>
        <w:t xml:space="preserve">of </w:t>
      </w:r>
      <w:proofErr w:type="spellStart"/>
      <w:r w:rsidR="00CC588B">
        <w:rPr>
          <w:lang w:eastAsia="en-AU"/>
        </w:rPr>
        <w:t>Data</w:t>
      </w:r>
      <w:r w:rsidR="00FA6DB2">
        <w:rPr>
          <w:lang w:eastAsia="en-AU"/>
        </w:rPr>
        <w:t>S</w:t>
      </w:r>
      <w:r w:rsidR="00CC588B">
        <w:rPr>
          <w:lang w:eastAsia="en-AU"/>
        </w:rPr>
        <w:t>hare</w:t>
      </w:r>
      <w:proofErr w:type="spellEnd"/>
    </w:p>
    <w:p w14:paraId="51537D33" w14:textId="2F22B90A" w:rsidR="00FA6DB2" w:rsidRDefault="00FA6DB2" w:rsidP="00860295">
      <w:pPr>
        <w:pStyle w:val="BodyText"/>
        <w:rPr>
          <w:lang w:eastAsia="en-AU"/>
        </w:rPr>
      </w:pPr>
      <w:r>
        <w:rPr>
          <w:noProof/>
        </w:rPr>
        <w:drawing>
          <wp:inline distT="0" distB="0" distL="0" distR="0" wp14:anchorId="70837A8C" wp14:editId="30281370">
            <wp:extent cx="2593074" cy="1544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25390" cy="1563733"/>
                    </a:xfrm>
                    <a:prstGeom prst="rect">
                      <a:avLst/>
                    </a:prstGeom>
                  </pic:spPr>
                </pic:pic>
              </a:graphicData>
            </a:graphic>
          </wp:inline>
        </w:drawing>
      </w:r>
    </w:p>
    <w:p w14:paraId="708F2A3F" w14:textId="7FC8AC19" w:rsidR="00E56F80" w:rsidRDefault="00E56F80" w:rsidP="00860295">
      <w:pPr>
        <w:pStyle w:val="BodyText"/>
        <w:rPr>
          <w:lang w:eastAsia="en-AU"/>
        </w:rPr>
      </w:pPr>
      <w:r>
        <w:rPr>
          <w:lang w:eastAsia="en-AU"/>
        </w:rPr>
        <w:t xml:space="preserve">You </w:t>
      </w:r>
      <w:r w:rsidR="00A36D2B">
        <w:rPr>
          <w:lang w:eastAsia="en-AU"/>
        </w:rPr>
        <w:t>can now</w:t>
      </w:r>
      <w:r>
        <w:rPr>
          <w:lang w:eastAsia="en-AU"/>
        </w:rPr>
        <w:t xml:space="preserve"> log into the Image Web Server using your “corporate email address” and your single sign on password.</w:t>
      </w:r>
    </w:p>
    <w:p w14:paraId="004E59E3" w14:textId="10877AD5" w:rsidR="00A13120" w:rsidRDefault="00A13120" w:rsidP="00A13120">
      <w:pPr>
        <w:pStyle w:val="Heading5"/>
      </w:pPr>
      <w:r>
        <w:t xml:space="preserve">Non DEECA staff </w:t>
      </w:r>
    </w:p>
    <w:p w14:paraId="7EA8934B" w14:textId="371CDFB6" w:rsidR="00864C26" w:rsidRDefault="00864C26" w:rsidP="00864C26">
      <w:pPr>
        <w:pStyle w:val="BodyText"/>
        <w:rPr>
          <w:lang w:eastAsia="en-AU"/>
        </w:rPr>
      </w:pPr>
      <w:r>
        <w:rPr>
          <w:lang w:eastAsia="en-AU"/>
        </w:rPr>
        <w:t xml:space="preserve">If you have previously created a </w:t>
      </w:r>
      <w:proofErr w:type="spellStart"/>
      <w:r>
        <w:rPr>
          <w:lang w:eastAsia="en-AU"/>
        </w:rPr>
        <w:t>DataShare</w:t>
      </w:r>
      <w:proofErr w:type="spellEnd"/>
      <w:r>
        <w:rPr>
          <w:lang w:eastAsia="en-AU"/>
        </w:rPr>
        <w:t xml:space="preserve"> account (created using your corporate email address) then you will already have an account in the identity management system. You will be able to log into the Image Web Server using your “corporate email address” and your </w:t>
      </w:r>
      <w:proofErr w:type="spellStart"/>
      <w:r w:rsidR="00F36082">
        <w:rPr>
          <w:lang w:eastAsia="en-AU"/>
        </w:rPr>
        <w:t>Datashare</w:t>
      </w:r>
      <w:proofErr w:type="spellEnd"/>
      <w:r>
        <w:rPr>
          <w:lang w:eastAsia="en-AU"/>
        </w:rPr>
        <w:t xml:space="preserve"> password.</w:t>
      </w:r>
    </w:p>
    <w:p w14:paraId="4B5E607E" w14:textId="4F8FE95E" w:rsidR="00864C26" w:rsidRDefault="00C81B71" w:rsidP="00A13120">
      <w:pPr>
        <w:pStyle w:val="BodyText"/>
        <w:rPr>
          <w:lang w:eastAsia="en-AU"/>
        </w:rPr>
      </w:pPr>
      <w:r>
        <w:rPr>
          <w:lang w:eastAsia="en-AU"/>
        </w:rPr>
        <w:t>Non DEECA staff without an account in the identity management system (</w:t>
      </w:r>
      <w:proofErr w:type="spellStart"/>
      <w:proofErr w:type="gramStart"/>
      <w:r>
        <w:rPr>
          <w:lang w:eastAsia="en-AU"/>
        </w:rPr>
        <w:t>eg</w:t>
      </w:r>
      <w:proofErr w:type="spellEnd"/>
      <w:proofErr w:type="gramEnd"/>
      <w:r>
        <w:rPr>
          <w:lang w:eastAsia="en-AU"/>
        </w:rPr>
        <w:t xml:space="preserve"> you don’t have an existing </w:t>
      </w:r>
      <w:proofErr w:type="spellStart"/>
      <w:r>
        <w:rPr>
          <w:lang w:eastAsia="en-AU"/>
        </w:rPr>
        <w:t>DataShare</w:t>
      </w:r>
      <w:proofErr w:type="spellEnd"/>
      <w:r>
        <w:rPr>
          <w:lang w:eastAsia="en-AU"/>
        </w:rPr>
        <w:t xml:space="preserve"> account (</w:t>
      </w:r>
      <w:hyperlink r:id="rId27">
        <w:r w:rsidRPr="5A9ED789">
          <w:rPr>
            <w:rStyle w:val="Hyperlink"/>
            <w:rFonts w:ascii="Calibri" w:eastAsia="Calibri" w:hAnsi="Calibri" w:cs="Calibri"/>
          </w:rPr>
          <w:t>https://datashare.maps.vic.gov.au/</w:t>
        </w:r>
      </w:hyperlink>
      <w:r>
        <w:rPr>
          <w:rStyle w:val="Hyperlink"/>
          <w:rFonts w:ascii="Calibri" w:eastAsia="Calibri" w:hAnsi="Calibri" w:cs="Calibri"/>
        </w:rPr>
        <w:t>))</w:t>
      </w:r>
      <w:r>
        <w:rPr>
          <w:lang w:eastAsia="en-AU"/>
        </w:rPr>
        <w:t xml:space="preserve"> need to create </w:t>
      </w:r>
      <w:r>
        <w:rPr>
          <w:lang w:eastAsia="en-AU"/>
        </w:rPr>
        <w:lastRenderedPageBreak/>
        <w:t xml:space="preserve">one via the </w:t>
      </w:r>
      <w:proofErr w:type="spellStart"/>
      <w:r>
        <w:rPr>
          <w:lang w:eastAsia="en-AU"/>
        </w:rPr>
        <w:t>DataShare</w:t>
      </w:r>
      <w:proofErr w:type="spellEnd"/>
      <w:r>
        <w:rPr>
          <w:lang w:eastAsia="en-AU"/>
        </w:rPr>
        <w:t xml:space="preserve"> login option.</w:t>
      </w:r>
      <w:r w:rsidRPr="00C81B71">
        <w:rPr>
          <w:lang w:eastAsia="en-AU"/>
        </w:rPr>
        <w:t xml:space="preserve"> </w:t>
      </w:r>
      <w:r>
        <w:rPr>
          <w:lang w:eastAsia="en-AU"/>
        </w:rPr>
        <w:t>Use your corporate email address.</w:t>
      </w:r>
    </w:p>
    <w:p w14:paraId="027B996B" w14:textId="7018B7FA" w:rsidR="0077788B" w:rsidRDefault="00BA263B" w:rsidP="00A13120">
      <w:pPr>
        <w:pStyle w:val="BodyText"/>
        <w:rPr>
          <w:lang w:eastAsia="en-AU"/>
        </w:rPr>
      </w:pPr>
      <w:r>
        <w:rPr>
          <w:noProof/>
        </w:rPr>
        <w:drawing>
          <wp:anchor distT="0" distB="0" distL="114300" distR="114300" simplePos="0" relativeHeight="251658243" behindDoc="0" locked="0" layoutInCell="1" allowOverlap="1" wp14:anchorId="714180E5" wp14:editId="1523491F">
            <wp:simplePos x="0" y="0"/>
            <wp:positionH relativeFrom="column">
              <wp:posOffset>71120</wp:posOffset>
            </wp:positionH>
            <wp:positionV relativeFrom="paragraph">
              <wp:posOffset>2378710</wp:posOffset>
            </wp:positionV>
            <wp:extent cx="1589405" cy="24955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9405" cy="2495550"/>
                    </a:xfrm>
                    <a:prstGeom prst="rect">
                      <a:avLst/>
                    </a:prstGeom>
                  </pic:spPr>
                </pic:pic>
              </a:graphicData>
            </a:graphic>
            <wp14:sizeRelH relativeFrom="margin">
              <wp14:pctWidth>0</wp14:pctWidth>
            </wp14:sizeRelH>
            <wp14:sizeRelV relativeFrom="margin">
              <wp14:pctHeight>0</wp14:pctHeight>
            </wp14:sizeRelV>
          </wp:anchor>
        </w:drawing>
      </w:r>
      <w:r w:rsidR="00A07DA8">
        <w:rPr>
          <w:noProof/>
        </w:rPr>
        <w:drawing>
          <wp:inline distT="0" distB="0" distL="0" distR="0" wp14:anchorId="756C30F0" wp14:editId="17FB961A">
            <wp:extent cx="2499746" cy="2181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6925" cy="2231118"/>
                    </a:xfrm>
                    <a:prstGeom prst="rect">
                      <a:avLst/>
                    </a:prstGeom>
                  </pic:spPr>
                </pic:pic>
              </a:graphicData>
            </a:graphic>
          </wp:inline>
        </w:drawing>
      </w:r>
    </w:p>
    <w:p w14:paraId="234CE8BC" w14:textId="77777777" w:rsidR="00647AD3" w:rsidRDefault="00E84280" w:rsidP="00E84280">
      <w:pPr>
        <w:pStyle w:val="BodyText"/>
        <w:rPr>
          <w:lang w:eastAsia="en-AU"/>
        </w:rPr>
      </w:pPr>
      <w:r>
        <w:rPr>
          <w:lang w:eastAsia="en-AU"/>
        </w:rPr>
        <w:t xml:space="preserve">NOTE: once complete you can log out of </w:t>
      </w:r>
      <w:proofErr w:type="spellStart"/>
      <w:r>
        <w:rPr>
          <w:lang w:eastAsia="en-AU"/>
        </w:rPr>
        <w:t>DataShare</w:t>
      </w:r>
      <w:proofErr w:type="spellEnd"/>
    </w:p>
    <w:p w14:paraId="5F5C57BE" w14:textId="05B8F2F2" w:rsidR="00E84280" w:rsidRDefault="00647AD3" w:rsidP="00E84280">
      <w:pPr>
        <w:pStyle w:val="BodyText"/>
        <w:rPr>
          <w:lang w:eastAsia="en-AU"/>
        </w:rPr>
      </w:pPr>
      <w:r>
        <w:rPr>
          <w:lang w:eastAsia="en-AU"/>
        </w:rPr>
        <w:br w:type="column"/>
      </w:r>
      <w:r w:rsidR="00E84280">
        <w:rPr>
          <w:noProof/>
        </w:rPr>
        <w:drawing>
          <wp:inline distT="0" distB="0" distL="0" distR="0" wp14:anchorId="151FCF06" wp14:editId="2DDEE8DC">
            <wp:extent cx="2402006" cy="14306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7180" cy="1451632"/>
                    </a:xfrm>
                    <a:prstGeom prst="rect">
                      <a:avLst/>
                    </a:prstGeom>
                  </pic:spPr>
                </pic:pic>
              </a:graphicData>
            </a:graphic>
          </wp:inline>
        </w:drawing>
      </w:r>
    </w:p>
    <w:p w14:paraId="1FEE2438" w14:textId="6DD6602D" w:rsidR="00E84280" w:rsidRDefault="00E84280" w:rsidP="00E84280">
      <w:pPr>
        <w:pStyle w:val="BodyText"/>
        <w:rPr>
          <w:lang w:eastAsia="en-AU"/>
        </w:rPr>
      </w:pPr>
      <w:r>
        <w:rPr>
          <w:lang w:eastAsia="en-AU"/>
        </w:rPr>
        <w:t xml:space="preserve">You </w:t>
      </w:r>
      <w:r w:rsidR="00993C68">
        <w:rPr>
          <w:lang w:eastAsia="en-AU"/>
        </w:rPr>
        <w:t>can now</w:t>
      </w:r>
      <w:r>
        <w:rPr>
          <w:lang w:eastAsia="en-AU"/>
        </w:rPr>
        <w:t xml:space="preserve"> log into the Image Web Server using your “corporate email address” and your </w:t>
      </w:r>
      <w:proofErr w:type="spellStart"/>
      <w:r w:rsidR="007F4C43">
        <w:rPr>
          <w:lang w:eastAsia="en-AU"/>
        </w:rPr>
        <w:t>DataShare</w:t>
      </w:r>
      <w:proofErr w:type="spellEnd"/>
      <w:r>
        <w:rPr>
          <w:lang w:eastAsia="en-AU"/>
        </w:rPr>
        <w:t xml:space="preserve"> password.</w:t>
      </w:r>
    </w:p>
    <w:p w14:paraId="15706D80" w14:textId="2D3A73BC" w:rsidR="00E84280" w:rsidRDefault="00E84280" w:rsidP="00E84280">
      <w:pPr>
        <w:pStyle w:val="Heading4"/>
      </w:pPr>
      <w:r>
        <w:t>Coming Soon</w:t>
      </w:r>
    </w:p>
    <w:p w14:paraId="2F4CBD4C" w14:textId="64A978BC" w:rsidR="0091304E" w:rsidRPr="00194870" w:rsidRDefault="00E84280" w:rsidP="00194870">
      <w:pPr>
        <w:pStyle w:val="BodyText"/>
      </w:pPr>
      <w:r>
        <w:t xml:space="preserve">The ability to </w:t>
      </w:r>
      <w:r w:rsidRPr="00524614">
        <w:t>view and save a list of Image Web Server imagery, so that you can differentiate between all the imagery on the image web server and those that you have access to</w:t>
      </w:r>
      <w:r>
        <w:t xml:space="preserve"> is currently being developed and will be available soon</w:t>
      </w:r>
      <w:r w:rsidRPr="00524614">
        <w:t>.</w:t>
      </w:r>
    </w:p>
    <w:p w14:paraId="06183E57" w14:textId="08D93F2C" w:rsidR="00D831B5" w:rsidRDefault="00D831B5" w:rsidP="00FB0E23">
      <w:pPr>
        <w:pStyle w:val="Heading4"/>
      </w:pPr>
      <w:r>
        <w:t>Image Web Server Contact Details</w:t>
      </w:r>
    </w:p>
    <w:p w14:paraId="15B35C3A" w14:textId="515BE00A" w:rsidR="00524614" w:rsidRDefault="00D831B5" w:rsidP="00D831B5">
      <w:pPr>
        <w:pStyle w:val="BodyText"/>
      </w:pPr>
      <w:r>
        <w:t>The Information Services Division (DE</w:t>
      </w:r>
      <w:r w:rsidR="00FB0E23">
        <w:t>ECA</w:t>
      </w:r>
      <w:r>
        <w:t xml:space="preserve">) manages the IWS. Please address any feedback or queries to </w:t>
      </w:r>
      <w:hyperlink r:id="rId30" w:history="1">
        <w:r w:rsidR="001B1786" w:rsidRPr="00F27380">
          <w:rPr>
            <w:rStyle w:val="Hyperlink"/>
          </w:rPr>
          <w:t>GIS.Helpdesk@delwp.vic.gov.au</w:t>
        </w:r>
      </w:hyperlink>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254A01" w14:paraId="6E0FEAC4" w14:textId="77777777" w:rsidTr="00437A2E">
        <w:trPr>
          <w:trHeight w:val="3175"/>
        </w:trPr>
        <w:tc>
          <w:tcPr>
            <w:tcW w:w="5216" w:type="dxa"/>
            <w:shd w:val="clear" w:color="auto" w:fill="auto"/>
          </w:tcPr>
          <w:p w14:paraId="616BFC2E" w14:textId="7A46CA26" w:rsidR="00BF56B2" w:rsidRDefault="00E622E7" w:rsidP="00437A2E">
            <w:pPr>
              <w:pStyle w:val="SmallBodyText"/>
            </w:pPr>
            <w:r w:rsidRPr="00E622E7">
              <w:t xml:space="preserve">© The State of Victoria Department of Energy, Environment and Climate </w:t>
            </w:r>
            <w:r w:rsidR="005D4FA2">
              <w:t>Action</w:t>
            </w:r>
            <w:r w:rsidRPr="00E622E7">
              <w:t xml:space="preserve"> </w:t>
            </w:r>
            <w:r w:rsidR="00BF56B2">
              <w:fldChar w:fldCharType="begin"/>
            </w:r>
            <w:r w:rsidR="00BF56B2">
              <w:instrText xml:space="preserve"> DATE  \@ "yyyy" \* MERGEFORMAT </w:instrText>
            </w:r>
            <w:r w:rsidR="00BF56B2">
              <w:fldChar w:fldCharType="separate"/>
            </w:r>
            <w:r w:rsidR="005C14ED">
              <w:rPr>
                <w:noProof/>
              </w:rPr>
              <w:t>2023</w:t>
            </w:r>
            <w:r w:rsidR="00BF56B2">
              <w:fldChar w:fldCharType="end"/>
            </w:r>
          </w:p>
          <w:p w14:paraId="06B64C94" w14:textId="77777777" w:rsidR="00BF56B2" w:rsidRDefault="00BF56B2" w:rsidP="00437A2E">
            <w:pPr>
              <w:pStyle w:val="SmallBodyText"/>
            </w:pPr>
            <w:r>
              <w:rPr>
                <w:noProof/>
              </w:rPr>
              <w:drawing>
                <wp:anchor distT="0" distB="0" distL="114300" distR="36195" simplePos="0" relativeHeight="251658241" behindDoc="0" locked="1" layoutInCell="1" allowOverlap="1" wp14:anchorId="70C468E1" wp14:editId="39F864AB">
                  <wp:simplePos x="0" y="0"/>
                  <wp:positionH relativeFrom="column">
                    <wp:posOffset>0</wp:posOffset>
                  </wp:positionH>
                  <wp:positionV relativeFrom="paragraph">
                    <wp:posOffset>28575</wp:posOffset>
                  </wp:positionV>
                  <wp:extent cx="658495" cy="237490"/>
                  <wp:effectExtent l="0" t="0" r="8255" b="0"/>
                  <wp:wrapSquare wrapText="bothSides"/>
                  <wp:docPr id="25" name="Picture 25"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1">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w:t>
            </w:r>
            <w:r w:rsidR="00E622E7">
              <w:t xml:space="preserve">Department of Energy, Environment and Climate Change (DEECA) </w:t>
            </w:r>
            <w:r>
              <w:t xml:space="preserve">logo. To view a copy of this licence, visit http://creativecommons.org/licenses/by/4.0/ </w:t>
            </w:r>
          </w:p>
          <w:p w14:paraId="493E4DD4" w14:textId="77777777" w:rsidR="00BF56B2" w:rsidRDefault="00BF56B2" w:rsidP="00437A2E">
            <w:pPr>
              <w:pStyle w:val="SmallHeading"/>
            </w:pPr>
            <w:r>
              <w:t>Disclaimer</w:t>
            </w:r>
          </w:p>
          <w:p w14:paraId="763C9DC5" w14:textId="77777777" w:rsidR="00B47C79" w:rsidRDefault="00BF56B2" w:rsidP="00437A2E">
            <w:pPr>
              <w:pStyle w:val="SmallBodyText"/>
            </w:pPr>
            <w:r>
              <w:t xml:space="preserve">This publication may be of assistance to </w:t>
            </w:r>
            <w:r w:rsidR="00AB2E02">
              <w:t>you,</w:t>
            </w:r>
            <w:r>
              <w:t xml:space="preserve">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w:t>
            </w:r>
          </w:p>
        </w:tc>
        <w:tc>
          <w:tcPr>
            <w:tcW w:w="4989" w:type="dxa"/>
            <w:shd w:val="clear" w:color="auto" w:fill="auto"/>
          </w:tcPr>
          <w:p w14:paraId="0E7D9404" w14:textId="77777777" w:rsidR="00254A01" w:rsidRPr="00E97294" w:rsidRDefault="00254A01" w:rsidP="00437A2E">
            <w:pPr>
              <w:pStyle w:val="xAccessibilityHeading"/>
            </w:pPr>
            <w:bookmarkStart w:id="1" w:name="_Accessibility"/>
            <w:bookmarkEnd w:id="1"/>
            <w:r w:rsidRPr="00E97294">
              <w:t>Accessibility</w:t>
            </w:r>
          </w:p>
          <w:p w14:paraId="02A42444" w14:textId="77777777" w:rsidR="00A01ED3" w:rsidRDefault="00254A01" w:rsidP="00E622E7">
            <w:pPr>
              <w:pStyle w:val="xAccessibilityText"/>
            </w:pPr>
            <w:r>
              <w:t xml:space="preserve">If you would like to receive this publication in an alternative format, please telephone the </w:t>
            </w:r>
            <w:r w:rsidR="00E622E7">
              <w:t>DEECA</w:t>
            </w:r>
            <w:r>
              <w:t xml:space="preserve"> Customer Service Centre on 136186, email </w:t>
            </w:r>
            <w:hyperlink r:id="rId32" w:history="1">
              <w:r w:rsidRPr="00BF56B2">
                <w:rPr>
                  <w:rStyle w:val="Hyperlink"/>
                </w:rPr>
                <w:t>customer.service@delwp.vic.gov.au</w:t>
              </w:r>
            </w:hyperlink>
            <w:r w:rsidRPr="003C5C56">
              <w:t xml:space="preserve"> </w:t>
            </w:r>
            <w:r>
              <w:t xml:space="preserve">or via the National Relay Service on 133 677 </w:t>
            </w:r>
            <w:hyperlink r:id="rId33" w:history="1">
              <w:r w:rsidRPr="00BF56B2">
                <w:rPr>
                  <w:rStyle w:val="Hyperlink"/>
                </w:rPr>
                <w:t>www.relayservice.com.au</w:t>
              </w:r>
            </w:hyperlink>
            <w:r>
              <w:t xml:space="preserve">. This document is also available on the internet at </w:t>
            </w:r>
            <w:hyperlink r:id="rId34" w:history="1">
              <w:r w:rsidR="00E622E7" w:rsidRPr="00C7313A">
                <w:rPr>
                  <w:rStyle w:val="Hyperlink"/>
                </w:rPr>
                <w:t>www.deeca.vic.gov.au</w:t>
              </w:r>
            </w:hyperlink>
            <w:r w:rsidR="00E622E7">
              <w:t>.</w:t>
            </w:r>
          </w:p>
        </w:tc>
      </w:tr>
    </w:tbl>
    <w:p w14:paraId="73AE4588" w14:textId="41850434" w:rsidR="00254A01" w:rsidRDefault="007362BC" w:rsidP="00254A01">
      <w:pPr>
        <w:pStyle w:val="SmallBodyText"/>
      </w:pPr>
      <w:r w:rsidRPr="007362BC">
        <w:rPr>
          <w:rStyle w:val="HiddenText"/>
        </w:rPr>
        <w:t>.</w:t>
      </w:r>
      <w:r w:rsidR="00254A01">
        <w:t xml:space="preserve"> </w:t>
      </w:r>
    </w:p>
    <w:p w14:paraId="7FAE6B90" w14:textId="77777777" w:rsidR="006E1C8D" w:rsidRPr="00BF56B2" w:rsidRDefault="00BF56B2" w:rsidP="00BF56B2">
      <w:pPr>
        <w:pStyle w:val="SmallBodyText"/>
      </w:pPr>
      <w:r>
        <w:rPr>
          <w:noProof/>
        </w:rPr>
        <mc:AlternateContent>
          <mc:Choice Requires="wps">
            <w:drawing>
              <wp:anchor distT="0" distB="0" distL="114300" distR="114300" simplePos="0" relativeHeight="251658240" behindDoc="1" locked="1" layoutInCell="1" allowOverlap="1" wp14:anchorId="093AC160" wp14:editId="2E193DC4">
                <wp:simplePos x="0" y="0"/>
                <wp:positionH relativeFrom="page">
                  <wp:align>right</wp:align>
                </wp:positionH>
                <wp:positionV relativeFrom="page">
                  <wp:posOffset>7933690</wp:posOffset>
                </wp:positionV>
                <wp:extent cx="7559675" cy="2762885"/>
                <wp:effectExtent l="0" t="0" r="3175" b="0"/>
                <wp:wrapNone/>
                <wp:docPr id="22" name="Footer 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3E117" id="Footer Rectangle" o:spid="_x0000_s1026" alt="&quot;&quot;" style="position:absolute;margin-left:544.05pt;margin-top:624.7pt;width:595.25pt;height:217.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" fillcolor="#e5f7f6 [3214]" stroked="f" strokeweight="2pt">
                <w10:wrap anchorx="page" anchory="page"/>
                <w10:anchorlock/>
              </v:rect>
            </w:pict>
          </mc:Fallback>
        </mc:AlternateContent>
      </w:r>
    </w:p>
    <w:sectPr w:rsidR="006E1C8D" w:rsidRPr="00BF56B2" w:rsidSect="00A02599">
      <w:headerReference w:type="default" r:id="rId35"/>
      <w:footerReference w:type="default" r:id="rId36"/>
      <w:type w:val="continuous"/>
      <w:pgSz w:w="11907" w:h="16840" w:code="9"/>
      <w:pgMar w:top="1134" w:right="851" w:bottom="851" w:left="851" w:header="567" w:footer="85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57AAC" w14:textId="77777777" w:rsidR="00F66E9C" w:rsidRDefault="00F66E9C">
      <w:r>
        <w:separator/>
      </w:r>
    </w:p>
    <w:p w14:paraId="41B00A00" w14:textId="77777777" w:rsidR="00F66E9C" w:rsidRDefault="00F66E9C"/>
    <w:p w14:paraId="197C8309" w14:textId="77777777" w:rsidR="00F66E9C" w:rsidRDefault="00F66E9C"/>
  </w:endnote>
  <w:endnote w:type="continuationSeparator" w:id="0">
    <w:p w14:paraId="32D03930" w14:textId="77777777" w:rsidR="00F66E9C" w:rsidRDefault="00F66E9C">
      <w:r>
        <w:continuationSeparator/>
      </w:r>
    </w:p>
    <w:p w14:paraId="792EB243" w14:textId="77777777" w:rsidR="00F66E9C" w:rsidRDefault="00F66E9C"/>
    <w:p w14:paraId="0F79ADA7" w14:textId="77777777" w:rsidR="00F66E9C" w:rsidRDefault="00F66E9C"/>
  </w:endnote>
  <w:endnote w:type="continuationNotice" w:id="1">
    <w:p w14:paraId="2017BEF1" w14:textId="77777777" w:rsidR="00F66E9C" w:rsidRDefault="00F66E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3DA8" w14:textId="7BB6AA39" w:rsidR="008050A5" w:rsidRDefault="008050A5" w:rsidP="008050A5">
    <w:pPr>
      <w:pStyle w:val="Footer"/>
      <w:ind w:left="284" w:hanging="284"/>
      <w:rPr>
        <w:color w:val="201547" w:themeColor="text2"/>
      </w:rPr>
    </w:pPr>
    <w:r>
      <w:rPr>
        <w:noProof/>
      </w:rPr>
      <mc:AlternateContent>
        <mc:Choice Requires="wps">
          <w:drawing>
            <wp:anchor distT="0" distB="0" distL="114300" distR="114300" simplePos="0" relativeHeight="251686912" behindDoc="0" locked="0" layoutInCell="0" allowOverlap="1" wp14:anchorId="4FD22C9F" wp14:editId="4D06A135">
              <wp:simplePos x="0" y="0"/>
              <wp:positionH relativeFrom="page">
                <wp:posOffset>0</wp:posOffset>
              </wp:positionH>
              <wp:positionV relativeFrom="page">
                <wp:posOffset>10229215</wp:posOffset>
              </wp:positionV>
              <wp:extent cx="7560945" cy="273050"/>
              <wp:effectExtent l="0" t="0" r="0" b="12700"/>
              <wp:wrapNone/>
              <wp:docPr id="12" name="MSIPCM61ba4f5b80ba2ea1750ae1e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D22C9F" id="_x0000_t202" coordsize="21600,21600" o:spt="202" path="m,l,21600r21600,l21600,xe">
              <v:stroke joinstyle="miter"/>
              <v:path gradientshapeok="t" o:connecttype="rect"/>
            </v:shapetype>
            <v:shape id="MSIPCM61ba4f5b80ba2ea1750ae1ef"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869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Pr="00A51F73">
          <w:rPr>
            <w:b/>
            <w:bCs/>
          </w:rPr>
          <w:fldChar w:fldCharType="begin"/>
        </w:r>
        <w:r w:rsidRPr="00A51F73">
          <w:rPr>
            <w:b/>
            <w:bCs/>
          </w:rPr>
          <w:instrText xml:space="preserve"> PAGE   \* MERGEFORMAT </w:instrText>
        </w:r>
        <w:r w:rsidRPr="00A51F73">
          <w:rPr>
            <w:b/>
            <w:bCs/>
          </w:rPr>
          <w:fldChar w:fldCharType="separate"/>
        </w:r>
        <w:r>
          <w:rPr>
            <w:b/>
            <w:bCs/>
          </w:rPr>
          <w:t>2</w:t>
        </w:r>
        <w:r w:rsidRPr="00A51F73">
          <w:rPr>
            <w:b/>
            <w:bCs/>
            <w:noProof/>
          </w:rPr>
          <w:fldChar w:fldCharType="end"/>
        </w:r>
      </w:sdtContent>
    </w:sdt>
    <w:r w:rsidRPr="00A51F73">
      <w:rPr>
        <w:noProof/>
      </w:rPr>
      <w:tab/>
    </w:r>
  </w:p>
  <w:p w14:paraId="12B1161F" w14:textId="21EC0FDD" w:rsidR="00825429" w:rsidRPr="00A51F73" w:rsidRDefault="00825429" w:rsidP="00825429">
    <w:pPr>
      <w:pStyle w:val="FooterEven"/>
    </w:pPr>
    <w:r>
      <w:t xml:space="preserve">ECM file name: </w:t>
    </w:r>
    <w:fldSimple w:instr=" FILENAME   \* MERGEFORMAT ">
      <w:r w:rsidR="004D3659">
        <w:rPr>
          <w:noProof/>
        </w:rPr>
        <w:t>IWSRDP_viewer.docx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C9FD" w14:textId="77777777" w:rsidR="00947066" w:rsidRDefault="00BB71F4" w:rsidP="00296569">
    <w:pPr>
      <w:pStyle w:val="xWeb"/>
      <w:spacing w:after="960"/>
    </w:pPr>
    <w:r>
      <w:rPr>
        <w:noProof/>
        <w:sz w:val="18"/>
      </w:rPr>
      <w:t>--</w:t>
    </w:r>
    <w:r w:rsidR="00890D78">
      <w:rPr>
        <w:noProof/>
        <w:sz w:val="18"/>
      </w:rPr>
      <w:drawing>
        <wp:inline distT="0" distB="0" distL="0" distR="0" wp14:anchorId="1263591B" wp14:editId="085E150A">
          <wp:extent cx="2494800" cy="1065600"/>
          <wp:effectExtent l="0" t="0" r="0" b="0"/>
          <wp:docPr id="124" name="Victoria"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35712" behindDoc="0" locked="0" layoutInCell="0" allowOverlap="1" wp14:anchorId="1C59C4E7" wp14:editId="3AE38219">
              <wp:simplePos x="0" y="0"/>
              <wp:positionH relativeFrom="page">
                <wp:posOffset>0</wp:posOffset>
              </wp:positionH>
              <wp:positionV relativeFrom="page">
                <wp:posOffset>10229215</wp:posOffset>
              </wp:positionV>
              <wp:extent cx="7560945" cy="273050"/>
              <wp:effectExtent l="0" t="0" r="0" b="12700"/>
              <wp:wrapNone/>
              <wp:docPr id="9" name="MSIPCMba0144a79f5d4b0323b3fe9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59C4E7" id="_x0000_t202" coordsize="21600,21600" o:spt="202" path="m,l,21600r21600,l21600,xe">
              <v:stroke joinstyle="miter"/>
              <v:path gradientshapeok="t" o:connecttype="rect"/>
            </v:shapetype>
            <v:shape id="MSIPCMba0144a79f5d4b0323b3fe98"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357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7481" w14:textId="77777777" w:rsidR="00B40C2E" w:rsidRPr="00AE6B68" w:rsidRDefault="00024198" w:rsidP="000721CE">
    <w:pPr>
      <w:pStyle w:val="Footer"/>
      <w:rPr>
        <w:b/>
        <w:bCs/>
        <w:sz w:val="24"/>
        <w:szCs w:val="32"/>
      </w:rPr>
    </w:pPr>
    <w:r w:rsidRPr="00024198">
      <w:rPr>
        <w:b/>
        <w:bCs/>
        <w:noProof/>
        <w:sz w:val="24"/>
        <w:szCs w:val="32"/>
      </w:rPr>
      <w:drawing>
        <wp:anchor distT="0" distB="0" distL="114300" distR="114300" simplePos="0" relativeHeight="251676672" behindDoc="0" locked="0" layoutInCell="1" allowOverlap="1" wp14:anchorId="59F6F5A6" wp14:editId="723AD4EB">
          <wp:simplePos x="0" y="0"/>
          <wp:positionH relativeFrom="page">
            <wp:align>right</wp:align>
          </wp:positionH>
          <wp:positionV relativeFrom="bottomMargin">
            <wp:align>bottom</wp:align>
          </wp:positionV>
          <wp:extent cx="2833200" cy="10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6192" behindDoc="0" locked="0" layoutInCell="0" allowOverlap="1" wp14:anchorId="56071FA0" wp14:editId="6A551876">
              <wp:simplePos x="0" y="0"/>
              <wp:positionH relativeFrom="page">
                <wp:posOffset>0</wp:posOffset>
              </wp:positionH>
              <wp:positionV relativeFrom="page">
                <wp:posOffset>10229215</wp:posOffset>
              </wp:positionV>
              <wp:extent cx="7560945" cy="273050"/>
              <wp:effectExtent l="0" t="0" r="0" b="12700"/>
              <wp:wrapNone/>
              <wp:docPr id="100" name="MSIPCM21f748b6971c93b009bd16d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071FA0" id="_x0000_t202" coordsize="21600,21600" o:spt="202" path="m,l,21600r21600,l21600,xe">
              <v:stroke joinstyle="miter"/>
              <v:path gradientshapeok="t" o:connecttype="rect"/>
            </v:shapetype>
            <v:shape id="MSIPCM21f748b6971c93b009bd16d1"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9E63" w14:textId="5CD92011" w:rsidR="008050A5" w:rsidRDefault="008050A5" w:rsidP="008050A5">
    <w:pPr>
      <w:pStyle w:val="FooterOdd"/>
      <w:rPr>
        <w:b/>
        <w:bCs/>
        <w:color w:val="201547" w:themeColor="text2"/>
      </w:rPr>
    </w:pPr>
    <w:r>
      <w:rPr>
        <w:b/>
        <w:bCs/>
        <w:noProof/>
        <w:color w:val="201547" w:themeColor="text2"/>
      </w:rPr>
      <mc:AlternateContent>
        <mc:Choice Requires="wps">
          <w:drawing>
            <wp:anchor distT="0" distB="0" distL="114300" distR="114300" simplePos="0" relativeHeight="251658245" behindDoc="0" locked="0" layoutInCell="0" allowOverlap="1" wp14:anchorId="5D9850D0" wp14:editId="3761359F">
              <wp:simplePos x="0" y="0"/>
              <wp:positionH relativeFrom="page">
                <wp:posOffset>0</wp:posOffset>
              </wp:positionH>
              <wp:positionV relativeFrom="page">
                <wp:posOffset>10229215</wp:posOffset>
              </wp:positionV>
              <wp:extent cx="7560945" cy="273050"/>
              <wp:effectExtent l="0" t="0" r="0" b="12700"/>
              <wp:wrapNone/>
              <wp:docPr id="5" name="MSIPCMa49d457eaadbebd386dfa784"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9850D0" id="_x0000_t202" coordsize="21600,21600" o:spt="202" path="m,l,21600r21600,l21600,xe">
              <v:stroke joinstyle="miter"/>
              <v:path gradientshapeok="t" o:connecttype="rect"/>
            </v:shapetype>
            <v:shape id="MSIPCMa49d457eaadbebd386dfa784" o:spid="_x0000_s1029"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Pr>
            <w:b/>
            <w:bCs/>
            <w:color w:val="201547" w:themeColor="text2"/>
          </w:rPr>
          <w:t>3</w:t>
        </w:r>
        <w:r w:rsidRPr="00181694">
          <w:rPr>
            <w:b/>
            <w:bCs/>
            <w:color w:val="201547" w:themeColor="text2"/>
          </w:rPr>
          <w:fldChar w:fldCharType="end"/>
        </w:r>
      </w:sdtContent>
    </w:sdt>
  </w:p>
  <w:p w14:paraId="6D4E8A2E" w14:textId="34834A51" w:rsidR="00825429" w:rsidRPr="00825429" w:rsidRDefault="00825429" w:rsidP="00825429">
    <w:pPr>
      <w:pStyle w:val="FooterOdd"/>
    </w:pPr>
    <w:r>
      <w:t xml:space="preserve">ECM file name: </w:t>
    </w:r>
    <w:fldSimple w:instr=" FILENAME   \* MERGEFORMAT ">
      <w:r w:rsidR="004D3659">
        <w:rPr>
          <w:noProof/>
        </w:rPr>
        <w:t>IWSRDP_viewer.docx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9C457" w14:textId="77777777" w:rsidR="00F66E9C" w:rsidRPr="008F5280" w:rsidRDefault="00F66E9C" w:rsidP="008F5280">
      <w:pPr>
        <w:pStyle w:val="FootnoteSeparator"/>
      </w:pPr>
    </w:p>
    <w:p w14:paraId="411E15F2" w14:textId="77777777" w:rsidR="00F66E9C" w:rsidRDefault="00F66E9C"/>
  </w:footnote>
  <w:footnote w:type="continuationSeparator" w:id="0">
    <w:p w14:paraId="4851D991" w14:textId="77777777" w:rsidR="00F66E9C" w:rsidRDefault="00F66E9C" w:rsidP="008F5280">
      <w:pPr>
        <w:pStyle w:val="FootnoteSeparator"/>
      </w:pPr>
    </w:p>
    <w:p w14:paraId="07147CC6" w14:textId="77777777" w:rsidR="00F66E9C" w:rsidRDefault="00F66E9C"/>
    <w:p w14:paraId="38037D64" w14:textId="77777777" w:rsidR="00F66E9C" w:rsidRDefault="00F66E9C"/>
  </w:footnote>
  <w:footnote w:type="continuationNotice" w:id="1">
    <w:p w14:paraId="636AEF4A" w14:textId="77777777" w:rsidR="00F66E9C" w:rsidRDefault="00F66E9C" w:rsidP="00D55628"/>
    <w:p w14:paraId="186AC55F" w14:textId="77777777" w:rsidR="00F66E9C" w:rsidRDefault="00F66E9C"/>
    <w:p w14:paraId="53229F08" w14:textId="77777777" w:rsidR="00F66E9C" w:rsidRDefault="00F66E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041C" w14:textId="77777777" w:rsidR="00953AAD" w:rsidRDefault="00953A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E570" w14:textId="77777777" w:rsidR="00501F49" w:rsidRDefault="00501F49" w:rsidP="00501F49">
    <w:pPr>
      <w:pStyle w:val="Header"/>
      <w:spacing w:before="240"/>
      <w:jc w:val="right"/>
    </w:pPr>
    <w:r>
      <w:rPr>
        <w:noProof/>
        <w:color w:val="99E0DD" w:themeColor="accent3"/>
      </w:rPr>
      <w:drawing>
        <wp:anchor distT="0" distB="0" distL="114300" distR="114300" simplePos="0" relativeHeight="251645952" behindDoc="1" locked="0" layoutInCell="1" allowOverlap="1" wp14:anchorId="43435823" wp14:editId="09990E9C">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EBB2" w14:textId="77777777" w:rsidR="007D4ED8" w:rsidRDefault="00024198">
    <w:pPr>
      <w:pStyle w:val="Header"/>
    </w:pPr>
    <w:r>
      <w:rPr>
        <w:noProof/>
      </w:rPr>
      <mc:AlternateContent>
        <mc:Choice Requires="wpg">
          <w:drawing>
            <wp:anchor distT="0" distB="0" distL="114300" distR="114300" simplePos="0" relativeHeight="251666432" behindDoc="0" locked="0" layoutInCell="1" allowOverlap="1" wp14:anchorId="4502CB0E" wp14:editId="1734A6FD">
              <wp:simplePos x="0" y="0"/>
              <wp:positionH relativeFrom="column">
                <wp:posOffset>-279400</wp:posOffset>
              </wp:positionH>
              <wp:positionV relativeFrom="paragraph">
                <wp:posOffset>-88900</wp:posOffset>
              </wp:positionV>
              <wp:extent cx="7019925" cy="1811614"/>
              <wp:effectExtent l="0" t="0" r="3175" b="5080"/>
              <wp:wrapNone/>
              <wp:docPr id="4" name="Group 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1E2DFB35" id="Group 4" o:spid="_x0000_s1026" style="position:absolute;margin-left:-22pt;margin-top:-7pt;width:552.75pt;height:142.65pt;z-index:251666432;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51B3"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2248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8045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D63F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007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9E27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E130285"/>
    <w:multiLevelType w:val="hybridMultilevel"/>
    <w:tmpl w:val="192A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52323121">
    <w:abstractNumId w:val="18"/>
  </w:num>
  <w:num w:numId="2" w16cid:durableId="2021082193">
    <w:abstractNumId w:val="28"/>
  </w:num>
  <w:num w:numId="3" w16cid:durableId="2034065051">
    <w:abstractNumId w:val="25"/>
  </w:num>
  <w:num w:numId="4" w16cid:durableId="71582005">
    <w:abstractNumId w:val="32"/>
  </w:num>
  <w:num w:numId="5" w16cid:durableId="874272573">
    <w:abstractNumId w:val="15"/>
  </w:num>
  <w:num w:numId="6" w16cid:durableId="576548904">
    <w:abstractNumId w:val="12"/>
  </w:num>
  <w:num w:numId="7" w16cid:durableId="2083525196">
    <w:abstractNumId w:val="11"/>
  </w:num>
  <w:num w:numId="8" w16cid:durableId="431168810">
    <w:abstractNumId w:val="10"/>
  </w:num>
  <w:num w:numId="9" w16cid:durableId="1312322385">
    <w:abstractNumId w:val="29"/>
  </w:num>
  <w:num w:numId="10" w16cid:durableId="1815949073">
    <w:abstractNumId w:val="13"/>
  </w:num>
  <w:num w:numId="11" w16cid:durableId="1621763156">
    <w:abstractNumId w:val="16"/>
  </w:num>
  <w:num w:numId="12" w16cid:durableId="69010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3729565">
    <w:abstractNumId w:val="14"/>
  </w:num>
  <w:num w:numId="14" w16cid:durableId="1416583865">
    <w:abstractNumId w:val="24"/>
  </w:num>
  <w:num w:numId="15" w16cid:durableId="10672664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28726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78548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0035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190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4066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63678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4668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11407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9074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2723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17353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0140530">
    <w:abstractNumId w:val="31"/>
  </w:num>
  <w:num w:numId="28" w16cid:durableId="1917861967">
    <w:abstractNumId w:val="31"/>
    <w:lvlOverride w:ilvl="0">
      <w:startOverride w:val="1"/>
    </w:lvlOverride>
  </w:num>
  <w:num w:numId="29" w16cid:durableId="1454904321">
    <w:abstractNumId w:val="19"/>
  </w:num>
  <w:num w:numId="30" w16cid:durableId="64887350">
    <w:abstractNumId w:val="30"/>
  </w:num>
  <w:num w:numId="31" w16cid:durableId="1805078836">
    <w:abstractNumId w:val="8"/>
  </w:num>
  <w:num w:numId="32" w16cid:durableId="2036151833">
    <w:abstractNumId w:val="27"/>
  </w:num>
  <w:num w:numId="33" w16cid:durableId="1042554159">
    <w:abstractNumId w:val="20"/>
  </w:num>
  <w:num w:numId="34" w16cid:durableId="1972400977">
    <w:abstractNumId w:val="9"/>
  </w:num>
  <w:num w:numId="35" w16cid:durableId="1242301608">
    <w:abstractNumId w:val="7"/>
  </w:num>
  <w:num w:numId="36" w16cid:durableId="758404165">
    <w:abstractNumId w:val="6"/>
  </w:num>
  <w:num w:numId="37" w16cid:durableId="388039653">
    <w:abstractNumId w:val="5"/>
  </w:num>
  <w:num w:numId="38" w16cid:durableId="300118931">
    <w:abstractNumId w:val="4"/>
  </w:num>
  <w:num w:numId="39" w16cid:durableId="694618005">
    <w:abstractNumId w:val="1"/>
  </w:num>
  <w:num w:numId="40" w16cid:durableId="21827514">
    <w:abstractNumId w:val="0"/>
  </w:num>
  <w:num w:numId="41" w16cid:durableId="25565300">
    <w:abstractNumId w:val="3"/>
  </w:num>
  <w:num w:numId="42" w16cid:durableId="1753160611">
    <w:abstractNumId w:val="2"/>
  </w:num>
  <w:num w:numId="43" w16cid:durableId="1469081538">
    <w:abstractNumId w:val="21"/>
  </w:num>
  <w:num w:numId="44" w16cid:durableId="634875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60373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301542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2088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7E41E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58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8EB"/>
    <w:rsid w:val="0001393A"/>
    <w:rsid w:val="00013BAE"/>
    <w:rsid w:val="00013DC6"/>
    <w:rsid w:val="0001466C"/>
    <w:rsid w:val="00014E15"/>
    <w:rsid w:val="00015BB6"/>
    <w:rsid w:val="00016478"/>
    <w:rsid w:val="000171F8"/>
    <w:rsid w:val="000171FD"/>
    <w:rsid w:val="00017669"/>
    <w:rsid w:val="00017ABB"/>
    <w:rsid w:val="00017D91"/>
    <w:rsid w:val="00020DB2"/>
    <w:rsid w:val="00021A33"/>
    <w:rsid w:val="00021CF5"/>
    <w:rsid w:val="0002261E"/>
    <w:rsid w:val="000227DA"/>
    <w:rsid w:val="00022A23"/>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3D9"/>
    <w:rsid w:val="00084CB1"/>
    <w:rsid w:val="0008531D"/>
    <w:rsid w:val="00085689"/>
    <w:rsid w:val="0008568F"/>
    <w:rsid w:val="0008745F"/>
    <w:rsid w:val="000908D6"/>
    <w:rsid w:val="0009125C"/>
    <w:rsid w:val="000913AD"/>
    <w:rsid w:val="00091F49"/>
    <w:rsid w:val="0009214D"/>
    <w:rsid w:val="000925E5"/>
    <w:rsid w:val="00093051"/>
    <w:rsid w:val="000935F8"/>
    <w:rsid w:val="000938C5"/>
    <w:rsid w:val="00093F02"/>
    <w:rsid w:val="000948CF"/>
    <w:rsid w:val="00094A84"/>
    <w:rsid w:val="00094F27"/>
    <w:rsid w:val="0009521E"/>
    <w:rsid w:val="00095E8A"/>
    <w:rsid w:val="00096627"/>
    <w:rsid w:val="00096B2D"/>
    <w:rsid w:val="00096B35"/>
    <w:rsid w:val="00097061"/>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48C0"/>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B5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422"/>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090"/>
    <w:rsid w:val="000E4B54"/>
    <w:rsid w:val="000E53BD"/>
    <w:rsid w:val="000E55A2"/>
    <w:rsid w:val="000E5F4E"/>
    <w:rsid w:val="000E651A"/>
    <w:rsid w:val="000E6684"/>
    <w:rsid w:val="000E6777"/>
    <w:rsid w:val="000E7165"/>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CD3"/>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37D"/>
    <w:rsid w:val="0013448B"/>
    <w:rsid w:val="001346B4"/>
    <w:rsid w:val="00134898"/>
    <w:rsid w:val="00134E87"/>
    <w:rsid w:val="001350A7"/>
    <w:rsid w:val="00135A18"/>
    <w:rsid w:val="00135CA5"/>
    <w:rsid w:val="00135DE3"/>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CAB"/>
    <w:rsid w:val="00156F4A"/>
    <w:rsid w:val="00157E61"/>
    <w:rsid w:val="00157E78"/>
    <w:rsid w:val="001601B6"/>
    <w:rsid w:val="001601C2"/>
    <w:rsid w:val="00160ED7"/>
    <w:rsid w:val="001619E0"/>
    <w:rsid w:val="00161E60"/>
    <w:rsid w:val="00161F7F"/>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BD5"/>
    <w:rsid w:val="00172DA4"/>
    <w:rsid w:val="00173870"/>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835"/>
    <w:rsid w:val="001811ED"/>
    <w:rsid w:val="0018138B"/>
    <w:rsid w:val="0018157F"/>
    <w:rsid w:val="0018185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AF4"/>
    <w:rsid w:val="00191D9C"/>
    <w:rsid w:val="00192396"/>
    <w:rsid w:val="001924D8"/>
    <w:rsid w:val="00192793"/>
    <w:rsid w:val="001929A8"/>
    <w:rsid w:val="001932CF"/>
    <w:rsid w:val="00193BEE"/>
    <w:rsid w:val="001942B8"/>
    <w:rsid w:val="00194471"/>
    <w:rsid w:val="00194870"/>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31"/>
    <w:rsid w:val="00197F7F"/>
    <w:rsid w:val="001A0827"/>
    <w:rsid w:val="001A0D0E"/>
    <w:rsid w:val="001A0EF8"/>
    <w:rsid w:val="001A13E9"/>
    <w:rsid w:val="001A150E"/>
    <w:rsid w:val="001A18D2"/>
    <w:rsid w:val="001A1B06"/>
    <w:rsid w:val="001A245B"/>
    <w:rsid w:val="001A25AC"/>
    <w:rsid w:val="001A37A6"/>
    <w:rsid w:val="001A4197"/>
    <w:rsid w:val="001A45A0"/>
    <w:rsid w:val="001A4BB8"/>
    <w:rsid w:val="001A50A5"/>
    <w:rsid w:val="001A548E"/>
    <w:rsid w:val="001A5625"/>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86"/>
    <w:rsid w:val="001B1C97"/>
    <w:rsid w:val="001B1F30"/>
    <w:rsid w:val="001B2BCC"/>
    <w:rsid w:val="001B2D3E"/>
    <w:rsid w:val="001B36B4"/>
    <w:rsid w:val="001B38B7"/>
    <w:rsid w:val="001B39AE"/>
    <w:rsid w:val="001B3F7F"/>
    <w:rsid w:val="001B411F"/>
    <w:rsid w:val="001B4653"/>
    <w:rsid w:val="001B4A22"/>
    <w:rsid w:val="001B4A40"/>
    <w:rsid w:val="001B58BC"/>
    <w:rsid w:val="001B5E7A"/>
    <w:rsid w:val="001B6912"/>
    <w:rsid w:val="001B7723"/>
    <w:rsid w:val="001B7979"/>
    <w:rsid w:val="001B7EB7"/>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84B"/>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7A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61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FD"/>
    <w:rsid w:val="0022698D"/>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072"/>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993"/>
    <w:rsid w:val="00243D2B"/>
    <w:rsid w:val="00243E8D"/>
    <w:rsid w:val="00244224"/>
    <w:rsid w:val="00244B6B"/>
    <w:rsid w:val="002454C8"/>
    <w:rsid w:val="00245790"/>
    <w:rsid w:val="00245971"/>
    <w:rsid w:val="00245CE9"/>
    <w:rsid w:val="00245E00"/>
    <w:rsid w:val="00246012"/>
    <w:rsid w:val="00247226"/>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B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4D26"/>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725"/>
    <w:rsid w:val="0027300A"/>
    <w:rsid w:val="00273651"/>
    <w:rsid w:val="0027369B"/>
    <w:rsid w:val="002738DC"/>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7A"/>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6B9"/>
    <w:rsid w:val="00294BC0"/>
    <w:rsid w:val="00294C41"/>
    <w:rsid w:val="0029505A"/>
    <w:rsid w:val="002958B8"/>
    <w:rsid w:val="00295F12"/>
    <w:rsid w:val="00296569"/>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07"/>
    <w:rsid w:val="002A4489"/>
    <w:rsid w:val="002A450B"/>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6B"/>
    <w:rsid w:val="002C35FF"/>
    <w:rsid w:val="002C372B"/>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674"/>
    <w:rsid w:val="002E18B5"/>
    <w:rsid w:val="002E18FF"/>
    <w:rsid w:val="002E2335"/>
    <w:rsid w:val="002E23C3"/>
    <w:rsid w:val="002E2FCE"/>
    <w:rsid w:val="002E3600"/>
    <w:rsid w:val="002E37F7"/>
    <w:rsid w:val="002E3891"/>
    <w:rsid w:val="002E3909"/>
    <w:rsid w:val="002E396A"/>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831"/>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2E3D"/>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DFD"/>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1B3"/>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B9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DE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347"/>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AF"/>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AB"/>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044"/>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577"/>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531"/>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386"/>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68"/>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B38"/>
    <w:rsid w:val="00431F16"/>
    <w:rsid w:val="00432296"/>
    <w:rsid w:val="0043284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2E"/>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424"/>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4F"/>
    <w:rsid w:val="00483A51"/>
    <w:rsid w:val="00483B71"/>
    <w:rsid w:val="00483D92"/>
    <w:rsid w:val="00483FCE"/>
    <w:rsid w:val="0048408A"/>
    <w:rsid w:val="004842EB"/>
    <w:rsid w:val="00484746"/>
    <w:rsid w:val="00485533"/>
    <w:rsid w:val="0048558F"/>
    <w:rsid w:val="00485759"/>
    <w:rsid w:val="00485BCA"/>
    <w:rsid w:val="00485D2C"/>
    <w:rsid w:val="00485DA0"/>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4BD"/>
    <w:rsid w:val="004A2515"/>
    <w:rsid w:val="004A2975"/>
    <w:rsid w:val="004A2B54"/>
    <w:rsid w:val="004A2E41"/>
    <w:rsid w:val="004A30FA"/>
    <w:rsid w:val="004A324F"/>
    <w:rsid w:val="004A35BE"/>
    <w:rsid w:val="004A39FD"/>
    <w:rsid w:val="004A45E4"/>
    <w:rsid w:val="004A4A85"/>
    <w:rsid w:val="004A5164"/>
    <w:rsid w:val="004A5391"/>
    <w:rsid w:val="004A5619"/>
    <w:rsid w:val="004A5897"/>
    <w:rsid w:val="004A5900"/>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026"/>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C06"/>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59"/>
    <w:rsid w:val="004D36AE"/>
    <w:rsid w:val="004D3EE1"/>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43A"/>
    <w:rsid w:val="004E0F6C"/>
    <w:rsid w:val="004E12DF"/>
    <w:rsid w:val="004E1600"/>
    <w:rsid w:val="004E1964"/>
    <w:rsid w:val="004E1B33"/>
    <w:rsid w:val="004E1BB8"/>
    <w:rsid w:val="004E1C8E"/>
    <w:rsid w:val="004E1D08"/>
    <w:rsid w:val="004E1D14"/>
    <w:rsid w:val="004E1F2E"/>
    <w:rsid w:val="004E2125"/>
    <w:rsid w:val="004E2475"/>
    <w:rsid w:val="004E2566"/>
    <w:rsid w:val="004E29E4"/>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4A3F"/>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F49"/>
    <w:rsid w:val="0050225A"/>
    <w:rsid w:val="005024E5"/>
    <w:rsid w:val="00502D81"/>
    <w:rsid w:val="00502D90"/>
    <w:rsid w:val="00502E1D"/>
    <w:rsid w:val="00502F97"/>
    <w:rsid w:val="00503352"/>
    <w:rsid w:val="005033D8"/>
    <w:rsid w:val="00503662"/>
    <w:rsid w:val="00503CF7"/>
    <w:rsid w:val="00503F00"/>
    <w:rsid w:val="005042D3"/>
    <w:rsid w:val="005049D2"/>
    <w:rsid w:val="005052C5"/>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3B8"/>
    <w:rsid w:val="00524614"/>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D32"/>
    <w:rsid w:val="0053349A"/>
    <w:rsid w:val="005334AF"/>
    <w:rsid w:val="005336D9"/>
    <w:rsid w:val="00533DD7"/>
    <w:rsid w:val="00534175"/>
    <w:rsid w:val="0053426F"/>
    <w:rsid w:val="00534527"/>
    <w:rsid w:val="0053497F"/>
    <w:rsid w:val="00534DA3"/>
    <w:rsid w:val="00534DD6"/>
    <w:rsid w:val="00535D3A"/>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45"/>
    <w:rsid w:val="00544AD7"/>
    <w:rsid w:val="005452DF"/>
    <w:rsid w:val="00545662"/>
    <w:rsid w:val="0054585E"/>
    <w:rsid w:val="00545B76"/>
    <w:rsid w:val="00546073"/>
    <w:rsid w:val="00546EF3"/>
    <w:rsid w:val="0054736B"/>
    <w:rsid w:val="005478BB"/>
    <w:rsid w:val="00547BC4"/>
    <w:rsid w:val="00550BE8"/>
    <w:rsid w:val="00550C69"/>
    <w:rsid w:val="00551607"/>
    <w:rsid w:val="005522B1"/>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3F91"/>
    <w:rsid w:val="005746CB"/>
    <w:rsid w:val="00574758"/>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D66"/>
    <w:rsid w:val="00592E64"/>
    <w:rsid w:val="00593021"/>
    <w:rsid w:val="005930BC"/>
    <w:rsid w:val="005938B8"/>
    <w:rsid w:val="00594595"/>
    <w:rsid w:val="00594764"/>
    <w:rsid w:val="0059485F"/>
    <w:rsid w:val="005949B0"/>
    <w:rsid w:val="00595627"/>
    <w:rsid w:val="00595640"/>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14ED"/>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6F1"/>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57FE"/>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DA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059"/>
    <w:rsid w:val="00620A75"/>
    <w:rsid w:val="00621089"/>
    <w:rsid w:val="00621407"/>
    <w:rsid w:val="00621757"/>
    <w:rsid w:val="00621D27"/>
    <w:rsid w:val="0062225C"/>
    <w:rsid w:val="00622B92"/>
    <w:rsid w:val="00622CC0"/>
    <w:rsid w:val="00622E33"/>
    <w:rsid w:val="00622FC5"/>
    <w:rsid w:val="0062371C"/>
    <w:rsid w:val="00623C20"/>
    <w:rsid w:val="006243D6"/>
    <w:rsid w:val="0062469D"/>
    <w:rsid w:val="00624A25"/>
    <w:rsid w:val="00624FB0"/>
    <w:rsid w:val="00625379"/>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891"/>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F3E"/>
    <w:rsid w:val="00661178"/>
    <w:rsid w:val="006614FF"/>
    <w:rsid w:val="0066180C"/>
    <w:rsid w:val="00661C62"/>
    <w:rsid w:val="00661D3E"/>
    <w:rsid w:val="0066220E"/>
    <w:rsid w:val="00662307"/>
    <w:rsid w:val="006623B5"/>
    <w:rsid w:val="0066247E"/>
    <w:rsid w:val="006627DA"/>
    <w:rsid w:val="0066283C"/>
    <w:rsid w:val="006629AE"/>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36"/>
    <w:rsid w:val="006717E1"/>
    <w:rsid w:val="00671D89"/>
    <w:rsid w:val="00671FFF"/>
    <w:rsid w:val="00672399"/>
    <w:rsid w:val="0067295F"/>
    <w:rsid w:val="00672BB1"/>
    <w:rsid w:val="00672D08"/>
    <w:rsid w:val="00673B0F"/>
    <w:rsid w:val="00673B43"/>
    <w:rsid w:val="00673F70"/>
    <w:rsid w:val="00674720"/>
    <w:rsid w:val="00674C30"/>
    <w:rsid w:val="00674F62"/>
    <w:rsid w:val="00675203"/>
    <w:rsid w:val="00675E8D"/>
    <w:rsid w:val="006760A1"/>
    <w:rsid w:val="00676A93"/>
    <w:rsid w:val="00676B02"/>
    <w:rsid w:val="00676F4E"/>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591"/>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1FA"/>
    <w:rsid w:val="006A0425"/>
    <w:rsid w:val="006A0FAB"/>
    <w:rsid w:val="006A14B6"/>
    <w:rsid w:val="006A1A20"/>
    <w:rsid w:val="006A1A8B"/>
    <w:rsid w:val="006A2763"/>
    <w:rsid w:val="006A2C27"/>
    <w:rsid w:val="006A2DEE"/>
    <w:rsid w:val="006A3398"/>
    <w:rsid w:val="006A396B"/>
    <w:rsid w:val="006A3A4C"/>
    <w:rsid w:val="006A3A96"/>
    <w:rsid w:val="006A4025"/>
    <w:rsid w:val="006A40D7"/>
    <w:rsid w:val="006A4266"/>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960"/>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13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F1"/>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6B4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1C1F"/>
    <w:rsid w:val="00752085"/>
    <w:rsid w:val="007525FC"/>
    <w:rsid w:val="00752726"/>
    <w:rsid w:val="0075295B"/>
    <w:rsid w:val="00753414"/>
    <w:rsid w:val="0075353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0BA0"/>
    <w:rsid w:val="007611B8"/>
    <w:rsid w:val="00761233"/>
    <w:rsid w:val="0076126B"/>
    <w:rsid w:val="007616A6"/>
    <w:rsid w:val="00761940"/>
    <w:rsid w:val="00761AFD"/>
    <w:rsid w:val="00761DB1"/>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96E"/>
    <w:rsid w:val="00776A64"/>
    <w:rsid w:val="00776ADF"/>
    <w:rsid w:val="00776C58"/>
    <w:rsid w:val="00777036"/>
    <w:rsid w:val="00777103"/>
    <w:rsid w:val="0077710D"/>
    <w:rsid w:val="0077788B"/>
    <w:rsid w:val="007778FA"/>
    <w:rsid w:val="00777DA8"/>
    <w:rsid w:val="00777FE0"/>
    <w:rsid w:val="00780241"/>
    <w:rsid w:val="0078085B"/>
    <w:rsid w:val="007809CB"/>
    <w:rsid w:val="00780A90"/>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2E"/>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8D9"/>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31"/>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4ED8"/>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A09"/>
    <w:rsid w:val="007E1C6B"/>
    <w:rsid w:val="007E22DB"/>
    <w:rsid w:val="007E2398"/>
    <w:rsid w:val="007E24AF"/>
    <w:rsid w:val="007E2959"/>
    <w:rsid w:val="007E2CB4"/>
    <w:rsid w:val="007E35F2"/>
    <w:rsid w:val="007E3890"/>
    <w:rsid w:val="007E3D2B"/>
    <w:rsid w:val="007E3DF5"/>
    <w:rsid w:val="007E3F5A"/>
    <w:rsid w:val="007E41E5"/>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4C43"/>
    <w:rsid w:val="007F52F1"/>
    <w:rsid w:val="007F57BA"/>
    <w:rsid w:val="007F5B9D"/>
    <w:rsid w:val="007F5E2A"/>
    <w:rsid w:val="007F66D7"/>
    <w:rsid w:val="007F68B8"/>
    <w:rsid w:val="007F6F7A"/>
    <w:rsid w:val="007F7420"/>
    <w:rsid w:val="007F756E"/>
    <w:rsid w:val="007F75BE"/>
    <w:rsid w:val="007F7FB2"/>
    <w:rsid w:val="008000C5"/>
    <w:rsid w:val="00800745"/>
    <w:rsid w:val="0080079F"/>
    <w:rsid w:val="00801416"/>
    <w:rsid w:val="00801B7F"/>
    <w:rsid w:val="00801F39"/>
    <w:rsid w:val="00802595"/>
    <w:rsid w:val="00802698"/>
    <w:rsid w:val="00802711"/>
    <w:rsid w:val="00802A6A"/>
    <w:rsid w:val="00803081"/>
    <w:rsid w:val="008037C4"/>
    <w:rsid w:val="0080394D"/>
    <w:rsid w:val="00803E7F"/>
    <w:rsid w:val="00804202"/>
    <w:rsid w:val="0080475D"/>
    <w:rsid w:val="008049A7"/>
    <w:rsid w:val="00804B47"/>
    <w:rsid w:val="008050A5"/>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03B"/>
    <w:rsid w:val="008102DA"/>
    <w:rsid w:val="00810394"/>
    <w:rsid w:val="0081053C"/>
    <w:rsid w:val="00810583"/>
    <w:rsid w:val="00810594"/>
    <w:rsid w:val="0081098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273"/>
    <w:rsid w:val="00823550"/>
    <w:rsid w:val="008236C5"/>
    <w:rsid w:val="00823F98"/>
    <w:rsid w:val="00824171"/>
    <w:rsid w:val="0082438E"/>
    <w:rsid w:val="00824EDE"/>
    <w:rsid w:val="00825429"/>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A1"/>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08"/>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849"/>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95"/>
    <w:rsid w:val="008602BB"/>
    <w:rsid w:val="00860EA0"/>
    <w:rsid w:val="00860FAB"/>
    <w:rsid w:val="00861101"/>
    <w:rsid w:val="00861311"/>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C26"/>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67E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A86"/>
    <w:rsid w:val="00875CD3"/>
    <w:rsid w:val="00876BC7"/>
    <w:rsid w:val="00876EAC"/>
    <w:rsid w:val="00877975"/>
    <w:rsid w:val="00877DFE"/>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43"/>
    <w:rsid w:val="008948B8"/>
    <w:rsid w:val="00894A08"/>
    <w:rsid w:val="00895015"/>
    <w:rsid w:val="0089550A"/>
    <w:rsid w:val="00895DD3"/>
    <w:rsid w:val="00896414"/>
    <w:rsid w:val="00897415"/>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54F"/>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FA5"/>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B4F"/>
    <w:rsid w:val="008C7EC0"/>
    <w:rsid w:val="008D002A"/>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A80"/>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04E"/>
    <w:rsid w:val="009131EE"/>
    <w:rsid w:val="009133EF"/>
    <w:rsid w:val="00913AD8"/>
    <w:rsid w:val="009152CB"/>
    <w:rsid w:val="009158DF"/>
    <w:rsid w:val="00916382"/>
    <w:rsid w:val="00916905"/>
    <w:rsid w:val="00916BCF"/>
    <w:rsid w:val="00916C3C"/>
    <w:rsid w:val="0091707E"/>
    <w:rsid w:val="009170D3"/>
    <w:rsid w:val="00917241"/>
    <w:rsid w:val="0091727B"/>
    <w:rsid w:val="0091745D"/>
    <w:rsid w:val="00917B5E"/>
    <w:rsid w:val="00917EAF"/>
    <w:rsid w:val="00920652"/>
    <w:rsid w:val="00920F57"/>
    <w:rsid w:val="00921411"/>
    <w:rsid w:val="00921449"/>
    <w:rsid w:val="00921B1C"/>
    <w:rsid w:val="00921DC0"/>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29"/>
    <w:rsid w:val="00927A7F"/>
    <w:rsid w:val="00927C36"/>
    <w:rsid w:val="00927EDE"/>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723"/>
    <w:rsid w:val="0094706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04D"/>
    <w:rsid w:val="009536CB"/>
    <w:rsid w:val="00953AAD"/>
    <w:rsid w:val="00953C2D"/>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94D"/>
    <w:rsid w:val="00962F2B"/>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6E5"/>
    <w:rsid w:val="00975C91"/>
    <w:rsid w:val="00975D72"/>
    <w:rsid w:val="00975ED3"/>
    <w:rsid w:val="009768F1"/>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1FC9"/>
    <w:rsid w:val="00993756"/>
    <w:rsid w:val="00993ACA"/>
    <w:rsid w:val="00993C68"/>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3D8"/>
    <w:rsid w:val="009B4456"/>
    <w:rsid w:val="009B4E07"/>
    <w:rsid w:val="009B53EC"/>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2F5"/>
    <w:rsid w:val="009C1378"/>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62E"/>
    <w:rsid w:val="009D0AFD"/>
    <w:rsid w:val="009D0E38"/>
    <w:rsid w:val="009D0E99"/>
    <w:rsid w:val="009D0F7A"/>
    <w:rsid w:val="009D1640"/>
    <w:rsid w:val="009D1899"/>
    <w:rsid w:val="009D1A2B"/>
    <w:rsid w:val="009D209A"/>
    <w:rsid w:val="009D244A"/>
    <w:rsid w:val="009D27D6"/>
    <w:rsid w:val="009D2A17"/>
    <w:rsid w:val="009D3554"/>
    <w:rsid w:val="009D4157"/>
    <w:rsid w:val="009D434D"/>
    <w:rsid w:val="009D4394"/>
    <w:rsid w:val="009D45AE"/>
    <w:rsid w:val="009D4911"/>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10E"/>
    <w:rsid w:val="00A0424C"/>
    <w:rsid w:val="00A0498E"/>
    <w:rsid w:val="00A049CA"/>
    <w:rsid w:val="00A04A55"/>
    <w:rsid w:val="00A05269"/>
    <w:rsid w:val="00A053CC"/>
    <w:rsid w:val="00A0540D"/>
    <w:rsid w:val="00A05DC0"/>
    <w:rsid w:val="00A05F57"/>
    <w:rsid w:val="00A06A21"/>
    <w:rsid w:val="00A06AB1"/>
    <w:rsid w:val="00A07034"/>
    <w:rsid w:val="00A07207"/>
    <w:rsid w:val="00A07DA8"/>
    <w:rsid w:val="00A07F76"/>
    <w:rsid w:val="00A10084"/>
    <w:rsid w:val="00A10656"/>
    <w:rsid w:val="00A10897"/>
    <w:rsid w:val="00A10C8A"/>
    <w:rsid w:val="00A10E74"/>
    <w:rsid w:val="00A11C70"/>
    <w:rsid w:val="00A11F87"/>
    <w:rsid w:val="00A124A0"/>
    <w:rsid w:val="00A128AF"/>
    <w:rsid w:val="00A12996"/>
    <w:rsid w:val="00A12A98"/>
    <w:rsid w:val="00A1312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199"/>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2B"/>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1F4D"/>
    <w:rsid w:val="00A42B8E"/>
    <w:rsid w:val="00A42BDC"/>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919"/>
    <w:rsid w:val="00A60ADB"/>
    <w:rsid w:val="00A60CB7"/>
    <w:rsid w:val="00A60F89"/>
    <w:rsid w:val="00A613D9"/>
    <w:rsid w:val="00A61413"/>
    <w:rsid w:val="00A61530"/>
    <w:rsid w:val="00A61580"/>
    <w:rsid w:val="00A61B2C"/>
    <w:rsid w:val="00A61B81"/>
    <w:rsid w:val="00A61DDD"/>
    <w:rsid w:val="00A62697"/>
    <w:rsid w:val="00A62811"/>
    <w:rsid w:val="00A631C8"/>
    <w:rsid w:val="00A63E8C"/>
    <w:rsid w:val="00A63EEE"/>
    <w:rsid w:val="00A64417"/>
    <w:rsid w:val="00A64C9F"/>
    <w:rsid w:val="00A653F3"/>
    <w:rsid w:val="00A665C7"/>
    <w:rsid w:val="00A66C93"/>
    <w:rsid w:val="00A66F00"/>
    <w:rsid w:val="00A67702"/>
    <w:rsid w:val="00A67E3F"/>
    <w:rsid w:val="00A70D52"/>
    <w:rsid w:val="00A70ECB"/>
    <w:rsid w:val="00A70F74"/>
    <w:rsid w:val="00A712F7"/>
    <w:rsid w:val="00A71437"/>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0B"/>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961"/>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638"/>
    <w:rsid w:val="00AC28FE"/>
    <w:rsid w:val="00AC297B"/>
    <w:rsid w:val="00AC3862"/>
    <w:rsid w:val="00AC4123"/>
    <w:rsid w:val="00AC451A"/>
    <w:rsid w:val="00AC478F"/>
    <w:rsid w:val="00AC4C2C"/>
    <w:rsid w:val="00AC4DE1"/>
    <w:rsid w:val="00AC535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F84"/>
    <w:rsid w:val="00B120C0"/>
    <w:rsid w:val="00B12289"/>
    <w:rsid w:val="00B124BB"/>
    <w:rsid w:val="00B12647"/>
    <w:rsid w:val="00B1287F"/>
    <w:rsid w:val="00B12922"/>
    <w:rsid w:val="00B12BBF"/>
    <w:rsid w:val="00B12F5A"/>
    <w:rsid w:val="00B1392B"/>
    <w:rsid w:val="00B13AF4"/>
    <w:rsid w:val="00B13F63"/>
    <w:rsid w:val="00B14196"/>
    <w:rsid w:val="00B1487F"/>
    <w:rsid w:val="00B14921"/>
    <w:rsid w:val="00B14C18"/>
    <w:rsid w:val="00B14E80"/>
    <w:rsid w:val="00B1501A"/>
    <w:rsid w:val="00B15683"/>
    <w:rsid w:val="00B158D7"/>
    <w:rsid w:val="00B15B41"/>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47C79"/>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016"/>
    <w:rsid w:val="00B63B96"/>
    <w:rsid w:val="00B63F44"/>
    <w:rsid w:val="00B6404F"/>
    <w:rsid w:val="00B64CD9"/>
    <w:rsid w:val="00B65160"/>
    <w:rsid w:val="00B6549C"/>
    <w:rsid w:val="00B6553F"/>
    <w:rsid w:val="00B6561B"/>
    <w:rsid w:val="00B65657"/>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9CC"/>
    <w:rsid w:val="00B73DDD"/>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15C"/>
    <w:rsid w:val="00B87218"/>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176"/>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63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B2"/>
    <w:rsid w:val="00BF5778"/>
    <w:rsid w:val="00BF57DE"/>
    <w:rsid w:val="00BF5D87"/>
    <w:rsid w:val="00BF5E1E"/>
    <w:rsid w:val="00BF5ECF"/>
    <w:rsid w:val="00BF5F98"/>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413"/>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85F"/>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B3"/>
    <w:rsid w:val="00C443F2"/>
    <w:rsid w:val="00C448BB"/>
    <w:rsid w:val="00C44E9F"/>
    <w:rsid w:val="00C450A2"/>
    <w:rsid w:val="00C4516D"/>
    <w:rsid w:val="00C455E7"/>
    <w:rsid w:val="00C4577D"/>
    <w:rsid w:val="00C45EDF"/>
    <w:rsid w:val="00C46590"/>
    <w:rsid w:val="00C46DE1"/>
    <w:rsid w:val="00C46F79"/>
    <w:rsid w:val="00C46FC9"/>
    <w:rsid w:val="00C474A3"/>
    <w:rsid w:val="00C477AB"/>
    <w:rsid w:val="00C47DE3"/>
    <w:rsid w:val="00C509E0"/>
    <w:rsid w:val="00C50CD6"/>
    <w:rsid w:val="00C51011"/>
    <w:rsid w:val="00C51174"/>
    <w:rsid w:val="00C515D3"/>
    <w:rsid w:val="00C51B84"/>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C0"/>
    <w:rsid w:val="00C56020"/>
    <w:rsid w:val="00C565FD"/>
    <w:rsid w:val="00C56C50"/>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B71"/>
    <w:rsid w:val="00C83B22"/>
    <w:rsid w:val="00C8404B"/>
    <w:rsid w:val="00C845B7"/>
    <w:rsid w:val="00C858A1"/>
    <w:rsid w:val="00C8600E"/>
    <w:rsid w:val="00C86505"/>
    <w:rsid w:val="00C86F92"/>
    <w:rsid w:val="00C8742E"/>
    <w:rsid w:val="00C87484"/>
    <w:rsid w:val="00C874D1"/>
    <w:rsid w:val="00C876B5"/>
    <w:rsid w:val="00C902AA"/>
    <w:rsid w:val="00C902E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4C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5C65"/>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88B"/>
    <w:rsid w:val="00CC5A45"/>
    <w:rsid w:val="00CC5BE8"/>
    <w:rsid w:val="00CC65DB"/>
    <w:rsid w:val="00CC673D"/>
    <w:rsid w:val="00CC67D4"/>
    <w:rsid w:val="00CC6E76"/>
    <w:rsid w:val="00CC70D8"/>
    <w:rsid w:val="00CC7157"/>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BC2"/>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202"/>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7E0"/>
    <w:rsid w:val="00D26FC2"/>
    <w:rsid w:val="00D270B3"/>
    <w:rsid w:val="00D27135"/>
    <w:rsid w:val="00D2725B"/>
    <w:rsid w:val="00D30DFC"/>
    <w:rsid w:val="00D31D2C"/>
    <w:rsid w:val="00D3264A"/>
    <w:rsid w:val="00D32A6E"/>
    <w:rsid w:val="00D32CA9"/>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5A6"/>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AC1"/>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B56"/>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B5"/>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E8C"/>
    <w:rsid w:val="00D931C3"/>
    <w:rsid w:val="00D93E1C"/>
    <w:rsid w:val="00D943AD"/>
    <w:rsid w:val="00D94F01"/>
    <w:rsid w:val="00D94F7E"/>
    <w:rsid w:val="00D9517F"/>
    <w:rsid w:val="00D95B90"/>
    <w:rsid w:val="00D972DF"/>
    <w:rsid w:val="00D97318"/>
    <w:rsid w:val="00D9746A"/>
    <w:rsid w:val="00D97B01"/>
    <w:rsid w:val="00D97C41"/>
    <w:rsid w:val="00D97EBB"/>
    <w:rsid w:val="00DA0680"/>
    <w:rsid w:val="00DA09FE"/>
    <w:rsid w:val="00DA0D82"/>
    <w:rsid w:val="00DA1077"/>
    <w:rsid w:val="00DA1542"/>
    <w:rsid w:val="00DA172A"/>
    <w:rsid w:val="00DA1753"/>
    <w:rsid w:val="00DA1F6B"/>
    <w:rsid w:val="00DA1F8E"/>
    <w:rsid w:val="00DA2A2F"/>
    <w:rsid w:val="00DA2BA1"/>
    <w:rsid w:val="00DA41DF"/>
    <w:rsid w:val="00DA42A8"/>
    <w:rsid w:val="00DA49C5"/>
    <w:rsid w:val="00DA4A20"/>
    <w:rsid w:val="00DA4F0F"/>
    <w:rsid w:val="00DA545B"/>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BEA"/>
    <w:rsid w:val="00DB3C59"/>
    <w:rsid w:val="00DB3CBC"/>
    <w:rsid w:val="00DB3F6D"/>
    <w:rsid w:val="00DB4162"/>
    <w:rsid w:val="00DB49DE"/>
    <w:rsid w:val="00DB4AB0"/>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C0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6E70"/>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8C"/>
    <w:rsid w:val="00E17C6D"/>
    <w:rsid w:val="00E17F95"/>
    <w:rsid w:val="00E202D0"/>
    <w:rsid w:val="00E20382"/>
    <w:rsid w:val="00E2047C"/>
    <w:rsid w:val="00E20680"/>
    <w:rsid w:val="00E20C81"/>
    <w:rsid w:val="00E21688"/>
    <w:rsid w:val="00E2203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A99"/>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98B"/>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3DD"/>
    <w:rsid w:val="00E5145C"/>
    <w:rsid w:val="00E514AA"/>
    <w:rsid w:val="00E5164B"/>
    <w:rsid w:val="00E516F2"/>
    <w:rsid w:val="00E51954"/>
    <w:rsid w:val="00E52159"/>
    <w:rsid w:val="00E52360"/>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6F8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614"/>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3CB"/>
    <w:rsid w:val="00E80430"/>
    <w:rsid w:val="00E807E2"/>
    <w:rsid w:val="00E816AF"/>
    <w:rsid w:val="00E81C5F"/>
    <w:rsid w:val="00E81D89"/>
    <w:rsid w:val="00E81E6A"/>
    <w:rsid w:val="00E8253B"/>
    <w:rsid w:val="00E825EC"/>
    <w:rsid w:val="00E829ED"/>
    <w:rsid w:val="00E82B4E"/>
    <w:rsid w:val="00E83286"/>
    <w:rsid w:val="00E8372C"/>
    <w:rsid w:val="00E83A82"/>
    <w:rsid w:val="00E83CF0"/>
    <w:rsid w:val="00E84126"/>
    <w:rsid w:val="00E84280"/>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097"/>
    <w:rsid w:val="00E962AA"/>
    <w:rsid w:val="00E9636B"/>
    <w:rsid w:val="00E96576"/>
    <w:rsid w:val="00E96D09"/>
    <w:rsid w:val="00E96FED"/>
    <w:rsid w:val="00E97294"/>
    <w:rsid w:val="00E9739E"/>
    <w:rsid w:val="00E97776"/>
    <w:rsid w:val="00E979FE"/>
    <w:rsid w:val="00EA08B3"/>
    <w:rsid w:val="00EA09C8"/>
    <w:rsid w:val="00EA0AC5"/>
    <w:rsid w:val="00EA0C6A"/>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6E7"/>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7ED"/>
    <w:rsid w:val="00F05A31"/>
    <w:rsid w:val="00F05C62"/>
    <w:rsid w:val="00F05EE8"/>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82"/>
    <w:rsid w:val="00F36874"/>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CA6"/>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6E9C"/>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134"/>
    <w:rsid w:val="00F907C7"/>
    <w:rsid w:val="00F9198D"/>
    <w:rsid w:val="00F91B15"/>
    <w:rsid w:val="00F91B7E"/>
    <w:rsid w:val="00F92016"/>
    <w:rsid w:val="00F925B4"/>
    <w:rsid w:val="00F925F6"/>
    <w:rsid w:val="00F92A8D"/>
    <w:rsid w:val="00F93AA3"/>
    <w:rsid w:val="00F94191"/>
    <w:rsid w:val="00F9443B"/>
    <w:rsid w:val="00F94CA5"/>
    <w:rsid w:val="00F952C5"/>
    <w:rsid w:val="00F953FE"/>
    <w:rsid w:val="00F97540"/>
    <w:rsid w:val="00F9777B"/>
    <w:rsid w:val="00F979B0"/>
    <w:rsid w:val="00F97D3B"/>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27B"/>
    <w:rsid w:val="00FA6476"/>
    <w:rsid w:val="00FA6A95"/>
    <w:rsid w:val="00FA6DB2"/>
    <w:rsid w:val="00FA6E13"/>
    <w:rsid w:val="00FA70CC"/>
    <w:rsid w:val="00FA7316"/>
    <w:rsid w:val="00FA77D4"/>
    <w:rsid w:val="00FA798A"/>
    <w:rsid w:val="00FA7E20"/>
    <w:rsid w:val="00FB0E23"/>
    <w:rsid w:val="00FB0FF2"/>
    <w:rsid w:val="00FB18B5"/>
    <w:rsid w:val="00FB197F"/>
    <w:rsid w:val="00FB203C"/>
    <w:rsid w:val="00FB23DD"/>
    <w:rsid w:val="00FB2830"/>
    <w:rsid w:val="00FB312F"/>
    <w:rsid w:val="00FB35C3"/>
    <w:rsid w:val="00FB409D"/>
    <w:rsid w:val="00FB4272"/>
    <w:rsid w:val="00FB50D5"/>
    <w:rsid w:val="00FB546C"/>
    <w:rsid w:val="00FB580C"/>
    <w:rsid w:val="00FB584F"/>
    <w:rsid w:val="00FB5D61"/>
    <w:rsid w:val="00FB6343"/>
    <w:rsid w:val="00FB696A"/>
    <w:rsid w:val="00FB6A75"/>
    <w:rsid w:val="00FB6BF7"/>
    <w:rsid w:val="00FB746B"/>
    <w:rsid w:val="00FB74A0"/>
    <w:rsid w:val="00FB7D96"/>
    <w:rsid w:val="00FC0142"/>
    <w:rsid w:val="00FC03A1"/>
    <w:rsid w:val="00FC0623"/>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2AE"/>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0FF7AA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0B8B4DAA"/>
  <w15:docId w15:val="{CD0957A5-DDC5-463A-A467-E578F49C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622E7"/>
    <w:rPr>
      <w:color w:val="605E5C"/>
      <w:shd w:val="clear" w:color="auto" w:fill="E1DFDD"/>
    </w:rPr>
  </w:style>
  <w:style w:type="paragraph" w:styleId="HTMLAddress">
    <w:name w:val="HTML Address"/>
    <w:basedOn w:val="Normal"/>
    <w:link w:val="HTMLAddressChar"/>
    <w:unhideWhenUsed/>
    <w:rsid w:val="0000358E"/>
    <w:pPr>
      <w:spacing w:line="240" w:lineRule="auto"/>
    </w:pPr>
    <w:rPr>
      <w:i/>
      <w:iCs/>
    </w:rPr>
  </w:style>
  <w:style w:type="character" w:customStyle="1" w:styleId="HTMLAddressChar">
    <w:name w:val="HTML Address Char"/>
    <w:basedOn w:val="DefaultParagraphFont"/>
    <w:link w:val="HTMLAddress"/>
    <w:rsid w:val="000035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hyperlink" Target="http://www.deeca.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yperlink" Target="http://www.relayservice.com.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datashare.maps.vic.gov.au/" TargetMode="External"/><Relationship Id="rId32" Type="http://schemas.openxmlformats.org/officeDocument/2006/relationships/hyperlink" Target="mailto:customer.service@delwp.vic.gov.au"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datashare.maps.vic.gov.au/" TargetMode="External"/><Relationship Id="rId30" Type="http://schemas.openxmlformats.org/officeDocument/2006/relationships/hyperlink" Target="mailto:GIS.Helpdesk@delwp.vic.gov.au" TargetMode="External"/><Relationship Id="rId35" Type="http://schemas.openxmlformats.org/officeDocument/2006/relationships/header" Target="header4.xml"/><Relationship Id="rId8" Type="http://schemas.openxmlformats.org/officeDocument/2006/relationships/numbering" Target="numbering.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DOCID4-1722328855-1147</_dlc_DocId>
    <k6daa996376746bfa51e68541eac5be4 xmlns="9fd47c19-1c4a-4d7d-b342-c10cef269344">
      <Terms xmlns="http://schemas.microsoft.com/office/infopath/2007/PartnerControls">
        <TermInfo xmlns="http://schemas.microsoft.com/office/infopath/2007/PartnerControls">
          <TermName xmlns="http://schemas.microsoft.com/office/infopath/2007/PartnerControls">Customer Service</TermName>
          <TermId xmlns="http://schemas.microsoft.com/office/infopath/2007/PartnerControls">efe1dd61-20d6-4195-bd0e-4f8e06dedb52</TermId>
        </TermInfo>
      </Terms>
    </k6daa996376746bfa51e68541eac5be4>
    <DLCPolicyLabelLock xmlns="bc3e9053-bf66-40d8-b761-b13dc4a6e639" xsi:nil="true"/>
    <DLCPolicyLabelClientValue xmlns="bc3e9053-bf66-40d8-b761-b13dc4a6e639">Version {_UIVersionString}</DLCPolicyLabelClientValue>
    <TaxCatchAll xmlns="9fd47c19-1c4a-4d7d-b342-c10cef269344">
      <Value>117</Value>
      <Value>3</Value>
      <Value>2</Value>
      <Value>87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Services xmlns="a39984ea-5eae-4789-a4aa-03ce178dc357">Desktop GIS</Services>
    <_dlc_DocIdPersistId xmlns="a5f32de4-e402-4188-b034-e71ca7d22e54" xsi:nil="true"/>
    <DLCPolicyLabelValue xmlns="bc3e9053-bf66-40d8-b761-b13dc4a6e639">Version 0.3</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https://delwpvicgovau.sharepoint.com/sites/ecm_4/_layouts/15/DocIdRedir.aspx?ID=DOCID4-1722328855-1147</Url>
      <Description>DOCID4-1722328855-1147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p:Policy xmlns:p="office.server.policy" id="" local="true">
  <p:Name>ECM V2 ICT</p:Name>
  <p:Description>Enable Version label</p:Description>
  <p:Statement/>
  <p:PolicyItems>
    <p:PolicyItem featureId="Microsoft.Office.RecordsManagement.PolicyFeatures.PolicyLabel" staticId="0x0101009298E819CE1EBB4F8D2096B3E0F0C2911000CEE4BEB2A858664F9ACDB2FBA9DDCBC0|-1306371497" UniqueId="cb145d88-6f26-4bcf-a431-076aea0afb9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ECM V2 ICT" ma:contentTypeID="0x0101009298E819CE1EBB4F8D2096B3E0F0C29110002CE94395D99F5041B7044C60EF893DBC" ma:contentTypeVersion="1645" ma:contentTypeDescription="Used in ECM V2 ICT libraries. Documents relation to the ICT related to the function or activities. Including Evaluation and Implementation, Maintenance, Customer Service, Allocation and Licencing, Control and Audi, Security etc." ma:contentTypeScope="" ma:versionID="31f82e93f2a312caf5235241406e7005">
  <xsd:schema xmlns:xsd="http://www.w3.org/2001/XMLSchema" xmlns:xs="http://www.w3.org/2001/XMLSchema" xmlns:p="http://schemas.microsoft.com/office/2006/metadata/properties" xmlns:ns1="http://schemas.microsoft.com/sharepoint/v3" xmlns:ns2="9fd47c19-1c4a-4d7d-b342-c10cef269344" xmlns:ns3="a5f32de4-e402-4188-b034-e71ca7d22e54" xmlns:ns4="bc3e9053-bf66-40d8-b761-b13dc4a6e639" xmlns:ns5="a39984ea-5eae-4789-a4aa-03ce178dc357" xmlns:ns6="153f2783-1c70-4464-955e-85040a58200f" targetNamespace="http://schemas.microsoft.com/office/2006/metadata/properties" ma:root="true" ma:fieldsID="6327926ee9fcf7202d3ff5c41376452c" ns1:_="" ns2:_="" ns3:_="" ns4:_="" ns5:_="" ns6:_="">
    <xsd:import namespace="http://schemas.microsoft.com/sharepoint/v3"/>
    <xsd:import namespace="9fd47c19-1c4a-4d7d-b342-c10cef269344"/>
    <xsd:import namespace="a5f32de4-e402-4188-b034-e71ca7d22e54"/>
    <xsd:import namespace="bc3e9053-bf66-40d8-b761-b13dc4a6e639"/>
    <xsd:import namespace="a39984ea-5eae-4789-a4aa-03ce178dc357"/>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5:Services"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MediaServiceAutoTags" minOccurs="0"/>
                <xsd:element ref="ns5:MediaServiceGenerationTime" minOccurs="0"/>
                <xsd:element ref="ns5:MediaServiceEventHashCode" minOccurs="0"/>
                <xsd:element ref="ns5:MediaServiceDateTaken" minOccurs="0"/>
                <xsd:element ref="ns5:MediaLengthInSeconds" minOccurs="0"/>
                <xsd:element ref="ns2:k6daa996376746bfa51e68541eac5be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6daa996376746bfa51e68541eac5be4" ma:index="38" ma:taxonomy="true" ma:internalName="k6daa996376746bfa51e68541eac5be4" ma:taxonomyFieldName="Records_x0020_Class_x0020_ICT" ma:displayName="Classification" ma:default="" ma:fieldId="{46daa996-3767-46bf-a51e-68541eac5be4}" ma:sspId="797aeec6-0273-40f2-ab3e-beee73212332" ma:termSetId="4258747f-0974-48f0-ac10-46f208a52cd4" ma:anchorId="dbbda0e4-89c0-42b0-bdfe-941687e35d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3e9053-bf66-40d8-b761-b13dc4a6e639"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984ea-5eae-4789-a4aa-03ce178dc357" elementFormDefault="qualified">
    <xsd:import namespace="http://schemas.microsoft.com/office/2006/documentManagement/types"/>
    <xsd:import namespace="http://schemas.microsoft.com/office/infopath/2007/PartnerControls"/>
    <xsd:element name="Services" ma:index="23" nillable="true" ma:displayName="Services" ma:format="RadioButtons" ma:internalName="Services">
      <xsd:simpleType>
        <xsd:restriction base="dms:Choice">
          <xsd:enumeration value="DataShare"/>
          <xsd:enumeration value="Desktop GIS"/>
          <xsd:enumeration value="Identity Management System (idam)"/>
          <xsd:enumeration value="MapShare"/>
          <xsd:enumeration value="Maps and Data as a Service (MDaaS)"/>
          <xsd:enumeration value="Metadata Platform (MDP)"/>
          <xsd:enumeration value="Other"/>
          <xsd:enumeration value="Raster Data Platform (MDP)"/>
          <xsd:enumeration value="Vector Data Platform"/>
          <xsd:enumeration value="TEMP"/>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52BD4722-A89C-423A-B8D1-94E94E44703F}">
  <ds:schemaRefs>
    <ds:schemaRef ds:uri="http://schemas.microsoft.com/office/2006/metadata/properties"/>
    <ds:schemaRef ds:uri="http://schemas.microsoft.com/office/infopath/2007/PartnerControls"/>
    <ds:schemaRef ds:uri="9fd47c19-1c4a-4d7d-b342-c10cef269344"/>
    <ds:schemaRef ds:uri="a5f32de4-e402-4188-b034-e71ca7d22e54"/>
    <ds:schemaRef ds:uri="bc3e9053-bf66-40d8-b761-b13dc4a6e639"/>
    <ds:schemaRef ds:uri="a39984ea-5eae-4789-a4aa-03ce178dc357"/>
  </ds:schemaRefs>
</ds:datastoreItem>
</file>

<file path=customXml/itemProps2.xml><?xml version="1.0" encoding="utf-8"?>
<ds:datastoreItem xmlns:ds="http://schemas.openxmlformats.org/officeDocument/2006/customXml" ds:itemID="{EF1433B9-96EE-471C-808A-5E50491B0958}">
  <ds:schemaRefs>
    <ds:schemaRef ds:uri="http://schemas.microsoft.com/sharepoint/v3/contenttype/forms"/>
  </ds:schemaRefs>
</ds:datastoreItem>
</file>

<file path=customXml/itemProps3.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4.xml><?xml version="1.0" encoding="utf-8"?>
<ds:datastoreItem xmlns:ds="http://schemas.openxmlformats.org/officeDocument/2006/customXml" ds:itemID="{7ADA87C1-DF13-48D7-94FB-92EDBC3206CA}">
  <ds:schemaRefs>
    <ds:schemaRef ds:uri="office.server.policy"/>
  </ds:schemaRefs>
</ds:datastoreItem>
</file>

<file path=customXml/itemProps5.xml><?xml version="1.0" encoding="utf-8"?>
<ds:datastoreItem xmlns:ds="http://schemas.openxmlformats.org/officeDocument/2006/customXml" ds:itemID="{10299EDF-C168-4B96-AA14-4BC4D2158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bc3e9053-bf66-40d8-b761-b13dc4a6e639"/>
    <ds:schemaRef ds:uri="a39984ea-5eae-4789-a4aa-03ce178dc35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D9A7D63-0090-449B-9CF1-9DC62D7BF93E}">
  <ds:schemaRefs>
    <ds:schemaRef ds:uri="http://schemas.microsoft.com/sharepoint/events"/>
  </ds:schemaRefs>
</ds:datastoreItem>
</file>

<file path=customXml/itemProps7.xml><?xml version="1.0" encoding="utf-8"?>
<ds:datastoreItem xmlns:ds="http://schemas.openxmlformats.org/officeDocument/2006/customXml" ds:itemID="{8B0FE704-4788-4570-8125-EBF2D25FC6E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948</Words>
  <Characters>5409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IWSRDP viewer</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IWSRDP viewer</dc:title>
  <dc:subject/>
  <dc:creator>Richard Stewart (DELWP)</dc:creator>
  <cp:keywords/>
  <dc:description/>
  <cp:lastModifiedBy>Carissa J Webb (DEECA)</cp:lastModifiedBy>
  <cp:revision>2</cp:revision>
  <cp:lastPrinted>2016-09-08T07:20:00Z</cp:lastPrinted>
  <dcterms:created xsi:type="dcterms:W3CDTF">2023-09-14T04:21:00Z</dcterms:created>
  <dcterms:modified xsi:type="dcterms:W3CDTF">2023-09-14T04:21:00Z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Order">
    <vt:r8>52800</vt:r8>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9;#ICT Delivery|39c43e7b-1891-4972-b83d-63d93da1e734</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xd_ProgID">
    <vt:lpwstr/>
  </property>
  <property fmtid="{D5CDD505-2E9C-101B-9397-08002B2CF9AE}" pid="25" name="ContentTypeId">
    <vt:lpwstr>0x0101009298E819CE1EBB4F8D2096B3E0F0C29110002CE94395D99F5041B7044C60EF893DBC</vt:lpwstr>
  </property>
  <property fmtid="{D5CDD505-2E9C-101B-9397-08002B2CF9AE}" pid="26" name="Copyright Licence Name">
    <vt:lpwstr/>
  </property>
  <property fmtid="{D5CDD505-2E9C-101B-9397-08002B2CF9AE}" pid="27" name="ComplianceAssetId">
    <vt:lpwstr/>
  </property>
  <property fmtid="{D5CDD505-2E9C-101B-9397-08002B2CF9AE}" pid="28" name="TemplateUrl">
    <vt:lpwstr/>
  </property>
  <property fmtid="{D5CDD505-2E9C-101B-9397-08002B2CF9AE}" pid="29" name="df723ab3fe1c4eb7a0b151674e7ac40d">
    <vt:lpwstr/>
  </property>
  <property fmtid="{D5CDD505-2E9C-101B-9397-08002B2CF9AE}" pid="30" name="RoutingRuleDescription">
    <vt:lpwstr>Image Web Server ArcGIS Desktop 10.6</vt:lpwstr>
  </property>
  <property fmtid="{D5CDD505-2E9C-101B-9397-08002B2CF9AE}" pid="31" name="Division">
    <vt:lpwstr>6;#Information Services|30448c83-753c-4662-9f56-9cde52d6c172</vt:lpwstr>
  </property>
  <property fmtid="{D5CDD505-2E9C-101B-9397-08002B2CF9AE}" pid="32" name="k1bd994a94c2413797db3bab8f123f6f">
    <vt:lpwstr>Data Services|39ae16d2-c86b-4abc-abfd-45d1cfe8ed91</vt:lpwstr>
  </property>
  <property fmtid="{D5CDD505-2E9C-101B-9397-08002B2CF9AE}" pid="33" name="Dissemination Limiting Marker">
    <vt:lpwstr>2;#FOUO|955eb6fc-b35a-4808-8aa5-31e514fa3f26</vt:lpwstr>
  </property>
  <property fmtid="{D5CDD505-2E9C-101B-9397-08002B2CF9AE}" pid="34" name="o2e611f6ba3e4c8f9a895dfb7980639e">
    <vt:lpwstr/>
  </property>
  <property fmtid="{D5CDD505-2E9C-101B-9397-08002B2CF9AE}" pid="35" name="Originating Author">
    <vt:lpwstr/>
  </property>
  <property fmtid="{D5CDD505-2E9C-101B-9397-08002B2CF9AE}" pid="36" name="ld508a88e6264ce89693af80a72862cb">
    <vt:lpwstr/>
  </property>
  <property fmtid="{D5CDD505-2E9C-101B-9397-08002B2CF9AE}" pid="37" name="Record Purpose">
    <vt:lpwstr/>
  </property>
  <property fmtid="{D5CDD505-2E9C-101B-9397-08002B2CF9AE}" pid="38" name="Language">
    <vt:lpwstr>English</vt:lpwstr>
  </property>
  <property fmtid="{D5CDD505-2E9C-101B-9397-08002B2CF9AE}" pid="39" name="URL">
    <vt:lpwstr>, </vt:lpwstr>
  </property>
  <property fmtid="{D5CDD505-2E9C-101B-9397-08002B2CF9AE}" pid="40" name="Records Class ICT">
    <vt:lpwstr>87;#Customer Service|efe1dd61-20d6-4195-bd0e-4f8e06dedb52</vt:lpwstr>
  </property>
  <property fmtid="{D5CDD505-2E9C-101B-9397-08002B2CF9AE}" pid="41" name="Event Name">
    <vt:lpwstr/>
  </property>
  <property fmtid="{D5CDD505-2E9C-101B-9397-08002B2CF9AE}" pid="42" name="wic_System_Copyright">
    <vt:lpwstr/>
  </property>
  <property fmtid="{D5CDD505-2E9C-101B-9397-08002B2CF9AE}" pid="43" name="ic50d0a05a8e4d9791dac67f8a1e716c">
    <vt:lpwstr>Corporate Services|583021de-5b88-4fc0-9d26-f0e13a42b826</vt:lpwstr>
  </property>
  <property fmtid="{D5CDD505-2E9C-101B-9397-08002B2CF9AE}" pid="44" name="Reference Type">
    <vt:lpwstr/>
  </property>
  <property fmtid="{D5CDD505-2E9C-101B-9397-08002B2CF9AE}" pid="45" name="Copyright License Type">
    <vt:lpwstr/>
  </property>
  <property fmtid="{D5CDD505-2E9C-101B-9397-08002B2CF9AE}" pid="46" name="Reference Number">
    <vt:lpwstr/>
  </property>
  <property fmtid="{D5CDD505-2E9C-101B-9397-08002B2CF9AE}" pid="47" name="Location Value">
    <vt:lpwstr/>
  </property>
  <property fmtid="{D5CDD505-2E9C-101B-9397-08002B2CF9AE}" pid="48" name="Location Type">
    <vt:lpwstr/>
  </property>
  <property fmtid="{D5CDD505-2E9C-101B-9397-08002B2CF9AE}" pid="49" name="Department Document Type">
    <vt:lpwstr>117;#Guide|2c0c7f4f-0a0f-4031-9f65-a7ab977990a8</vt:lpwstr>
  </property>
  <property fmtid="{D5CDD505-2E9C-101B-9397-08002B2CF9AE}" pid="50" name="Group1">
    <vt:lpwstr>5;#Corporate Services|583021de-5b88-4fc0-9d26-f0e13a42b826</vt:lpwstr>
  </property>
  <property fmtid="{D5CDD505-2E9C-101B-9397-08002B2CF9AE}" pid="51" name="mfe9accc5a0b4653a7b513b67ffd122d">
    <vt:lpwstr>ICT Delivery|39c43e7b-1891-4972-b83d-63d93da1e734</vt:lpwstr>
  </property>
  <property fmtid="{D5CDD505-2E9C-101B-9397-08002B2CF9AE}" pid="52" name="n771d69a070c4babbf278c67c8a2b859">
    <vt:lpwstr>Information Services|30448c83-753c-4662-9f56-9cde52d6c172</vt:lpwstr>
  </property>
  <property fmtid="{D5CDD505-2E9C-101B-9397-08002B2CF9AE}" pid="53" name="Security Classification">
    <vt:lpwstr>3;#Unclassified|7fa379f4-4aba-4692-ab80-7d39d3a23cf4</vt:lpwstr>
  </property>
  <property fmtid="{D5CDD505-2E9C-101B-9397-08002B2CF9AE}" pid="54" name="Section">
    <vt:lpwstr>8;#Data Services|39ae16d2-c86b-4abc-abfd-45d1cfe8ed91</vt:lpwstr>
  </property>
  <property fmtid="{D5CDD505-2E9C-101B-9397-08002B2CF9AE}" pid="55" name="_dlc_DocIdItemGuid">
    <vt:lpwstr>831eb60b-1007-44c1-a68c-dbec47302118</vt:lpwstr>
  </property>
  <property fmtid="{D5CDD505-2E9C-101B-9397-08002B2CF9AE}" pid="56" name="MSIP_Label_4257e2ab-f512-40e2-9c9a-c64247360765_Enabled">
    <vt:lpwstr>true</vt:lpwstr>
  </property>
  <property fmtid="{D5CDD505-2E9C-101B-9397-08002B2CF9AE}" pid="57" name="MSIP_Label_4257e2ab-f512-40e2-9c9a-c64247360765_SetDate">
    <vt:lpwstr>2023-03-16T02:04:49Z</vt:lpwstr>
  </property>
  <property fmtid="{D5CDD505-2E9C-101B-9397-08002B2CF9AE}" pid="58" name="MSIP_Label_4257e2ab-f512-40e2-9c9a-c64247360765_Method">
    <vt:lpwstr>Privileged</vt:lpwstr>
  </property>
  <property fmtid="{D5CDD505-2E9C-101B-9397-08002B2CF9AE}" pid="59" name="MSIP_Label_4257e2ab-f512-40e2-9c9a-c64247360765_Name">
    <vt:lpwstr>OFFICIAL</vt:lpwstr>
  </property>
  <property fmtid="{D5CDD505-2E9C-101B-9397-08002B2CF9AE}" pid="60" name="MSIP_Label_4257e2ab-f512-40e2-9c9a-c64247360765_SiteId">
    <vt:lpwstr>e8bdd6f7-fc18-4e48-a554-7f547927223b</vt:lpwstr>
  </property>
  <property fmtid="{D5CDD505-2E9C-101B-9397-08002B2CF9AE}" pid="61" name="MSIP_Label_4257e2ab-f512-40e2-9c9a-c64247360765_ActionId">
    <vt:lpwstr>722dc7c9-cb0e-47b9-bb7e-56f50e17fee5</vt:lpwstr>
  </property>
  <property fmtid="{D5CDD505-2E9C-101B-9397-08002B2CF9AE}" pid="62" name="MSIP_Label_4257e2ab-f512-40e2-9c9a-c64247360765_ContentBits">
    <vt:lpwstr>2</vt:lpwstr>
  </property>
</Properties>
</file>