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page" w:tblpX="238" w:tblpY="286"/>
        <w:tblW w:w="9922" w:type="dxa"/>
        <w:tblLook w:val="01E0" w:firstRow="1" w:lastRow="1" w:firstColumn="1" w:lastColumn="1" w:noHBand="0" w:noVBand="0"/>
      </w:tblPr>
      <w:tblGrid>
        <w:gridCol w:w="9922"/>
      </w:tblGrid>
      <w:tr w:rsidR="009704AB" w:rsidRPr="00F74678" w:rsidTr="009704AB">
        <w:trPr>
          <w:trHeight w:hRule="exact" w:val="1884"/>
        </w:trPr>
        <w:tc>
          <w:tcPr>
            <w:tcW w:w="9922" w:type="dxa"/>
            <w:shd w:val="clear" w:color="auto" w:fill="auto"/>
          </w:tcPr>
          <w:p w:rsidR="009704AB" w:rsidRPr="00576A49" w:rsidRDefault="009704AB" w:rsidP="009704AB">
            <w:pPr>
              <w:pStyle w:val="CertHBWhite"/>
              <w:rPr>
                <w:sz w:val="52"/>
                <w:szCs w:val="52"/>
              </w:rPr>
            </w:pPr>
            <w:bookmarkStart w:id="0" w:name="_GoBack"/>
            <w:bookmarkEnd w:id="0"/>
            <w:r w:rsidRPr="00576A49">
              <w:rPr>
                <w:sz w:val="52"/>
                <w:szCs w:val="52"/>
              </w:rPr>
              <w:t>Vol</w:t>
            </w:r>
            <w:r w:rsidR="00576A49">
              <w:rPr>
                <w:sz w:val="52"/>
                <w:szCs w:val="52"/>
              </w:rPr>
              <w:t xml:space="preserve">untary Committees of Management </w:t>
            </w:r>
            <w:r w:rsidRPr="00576A49">
              <w:rPr>
                <w:sz w:val="52"/>
                <w:szCs w:val="52"/>
              </w:rPr>
              <w:t>Newsletter</w:t>
            </w:r>
          </w:p>
        </w:tc>
      </w:tr>
    </w:tbl>
    <w:p w:rsidR="008A63A1" w:rsidRDefault="008A63A1" w:rsidP="006D1DED">
      <w:pPr>
        <w:pStyle w:val="HA"/>
        <w:spacing w:after="0"/>
        <w:sectPr w:rsidR="008A63A1" w:rsidSect="00F72056">
          <w:headerReference w:type="default" r:id="rId9"/>
          <w:footerReference w:type="default" r:id="rId10"/>
          <w:headerReference w:type="first" r:id="rId11"/>
          <w:footerReference w:type="first" r:id="rId12"/>
          <w:type w:val="continuous"/>
          <w:pgSz w:w="11907" w:h="16840" w:code="9"/>
          <w:pgMar w:top="2006" w:right="567" w:bottom="851" w:left="1134" w:header="284" w:footer="113" w:gutter="0"/>
          <w:cols w:space="284"/>
          <w:titlePg/>
          <w:docGrid w:linePitch="360"/>
        </w:sectPr>
      </w:pPr>
    </w:p>
    <w:p w:rsidR="00E6182E" w:rsidRDefault="003344C5" w:rsidP="00E6182E">
      <w:pPr>
        <w:pStyle w:val="HA"/>
        <w:spacing w:after="0"/>
        <w:rPr>
          <w:rFonts w:asciiTheme="minorHAnsi" w:eastAsiaTheme="minorHAnsi" w:hAnsiTheme="minorHAnsi" w:cstheme="minorBidi"/>
          <w:sz w:val="24"/>
          <w:szCs w:val="22"/>
        </w:rPr>
      </w:pPr>
      <w:r w:rsidRPr="00576A49">
        <w:rPr>
          <w:noProof/>
          <w:sz w:val="52"/>
          <w:szCs w:val="52"/>
          <w:lang w:val="en-AU" w:eastAsia="en-AU"/>
        </w:rPr>
        <w:lastRenderedPageBreak/>
        <mc:AlternateContent>
          <mc:Choice Requires="wps">
            <w:drawing>
              <wp:anchor distT="0" distB="0" distL="114300" distR="114300" simplePos="0" relativeHeight="251714048" behindDoc="0" locked="0" layoutInCell="1" allowOverlap="1" wp14:anchorId="67291B12" wp14:editId="2F007BAC">
                <wp:simplePos x="0" y="0"/>
                <wp:positionH relativeFrom="column">
                  <wp:posOffset>-723900</wp:posOffset>
                </wp:positionH>
                <wp:positionV relativeFrom="paragraph">
                  <wp:posOffset>-596073</wp:posOffset>
                </wp:positionV>
                <wp:extent cx="5588000" cy="372110"/>
                <wp:effectExtent l="0" t="0" r="0" b="889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4AB" w:rsidRPr="00887805" w:rsidRDefault="009704AB" w:rsidP="009704AB">
                            <w:pPr>
                              <w:pStyle w:val="CertHDWhite"/>
                            </w:pPr>
                            <w:r>
                              <w:t>Edition</w:t>
                            </w:r>
                            <w:r w:rsidR="003121F6">
                              <w:t xml:space="preserve"> </w:t>
                            </w:r>
                            <w:r w:rsidR="00F32134">
                              <w:t>1</w:t>
                            </w:r>
                            <w:r w:rsidR="005D7EF8">
                              <w:t>1</w:t>
                            </w:r>
                            <w:r w:rsidR="003121F6">
                              <w:t xml:space="preserve"> </w:t>
                            </w:r>
                            <w:r w:rsidR="00F32134">
                              <w:t>–</w:t>
                            </w:r>
                            <w:r>
                              <w:t xml:space="preserve"> </w:t>
                            </w:r>
                            <w:r w:rsidR="005D7EF8">
                              <w:t>March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7pt;margin-top:-46.95pt;width:440pt;height:29.3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" filled="f" stroked="f">
                <v:textbox>
                  <w:txbxContent>
                    <w:p w:rsidR="009704AB" w:rsidRPr="00887805" w:rsidRDefault="009704AB" w:rsidP="009704AB">
                      <w:pPr>
                        <w:pStyle w:val="CertHDWhite"/>
                      </w:pPr>
                      <w:r>
                        <w:t>Edition</w:t>
                      </w:r>
                      <w:r w:rsidR="003121F6">
                        <w:t xml:space="preserve"> </w:t>
                      </w:r>
                      <w:r w:rsidR="00F32134">
                        <w:t>1</w:t>
                      </w:r>
                      <w:r w:rsidR="005D7EF8">
                        <w:t>1</w:t>
                      </w:r>
                      <w:r w:rsidR="003121F6">
                        <w:t xml:space="preserve"> </w:t>
                      </w:r>
                      <w:r w:rsidR="00F32134">
                        <w:t>–</w:t>
                      </w:r>
                      <w:r>
                        <w:t xml:space="preserve"> </w:t>
                      </w:r>
                      <w:r w:rsidR="005D7EF8">
                        <w:t>March 2017</w:t>
                      </w:r>
                    </w:p>
                  </w:txbxContent>
                </v:textbox>
              </v:shape>
            </w:pict>
          </mc:Fallback>
        </mc:AlternateContent>
      </w:r>
      <w:bookmarkStart w:id="1" w:name="Here"/>
      <w:bookmarkEnd w:id="1"/>
      <w:r w:rsidR="008A63A1">
        <w:rPr>
          <w:noProof/>
          <w:lang w:val="en-AU" w:eastAsia="en-AU"/>
        </w:rPr>
        <mc:AlternateContent>
          <mc:Choice Requires="wps">
            <w:drawing>
              <wp:anchor distT="0" distB="0" distL="114300" distR="114300" simplePos="0" relativeHeight="251729408" behindDoc="0" locked="0" layoutInCell="1" allowOverlap="1" wp14:anchorId="4095522C" wp14:editId="3B7E2FE9">
                <wp:simplePos x="0" y="0"/>
                <wp:positionH relativeFrom="column">
                  <wp:posOffset>530740</wp:posOffset>
                </wp:positionH>
                <wp:positionV relativeFrom="paragraph">
                  <wp:posOffset>791917</wp:posOffset>
                </wp:positionV>
                <wp:extent cx="5365630" cy="3519170"/>
                <wp:effectExtent l="0" t="0" r="0" b="5080"/>
                <wp:wrapNone/>
                <wp:docPr id="19" name="Text Box 19"/>
                <wp:cNvGraphicFramePr/>
                <a:graphic xmlns:a="http://schemas.openxmlformats.org/drawingml/2006/main">
                  <a:graphicData uri="http://schemas.microsoft.com/office/word/2010/wordprocessingShape">
                    <wps:wsp>
                      <wps:cNvSpPr txBox="1"/>
                      <wps:spPr>
                        <a:xfrm>
                          <a:off x="0" y="0"/>
                          <a:ext cx="5365630" cy="3519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63A1" w:rsidRDefault="008A63A1">
                            <w:r>
                              <w:rPr>
                                <w:noProof/>
                                <w:lang w:eastAsia="en-AU"/>
                              </w:rPr>
                              <w:drawing>
                                <wp:inline distT="0" distB="0" distL="0" distR="0" wp14:anchorId="4D0B5686" wp14:editId="47031E48">
                                  <wp:extent cx="5141595" cy="3269615"/>
                                  <wp:effectExtent l="0" t="0" r="190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1595" cy="3269615"/>
                                          </a:xfrm>
                                          <a:prstGeom prst="rect">
                                            <a:avLst/>
                                          </a:prstGeom>
                                          <a:noFill/>
                                          <a:ln>
                                            <a:noFill/>
                                          </a:ln>
                                        </pic:spPr>
                                      </pic:pic>
                                    </a:graphicData>
                                  </a:graphic>
                                </wp:inline>
                              </w:drawing>
                            </w:r>
                          </w:p>
                          <w:p w:rsidR="008A63A1" w:rsidRDefault="008A63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 o:spid="_x0000_s1027" type="#_x0000_t202" style="position:absolute;margin-left:41.8pt;margin-top:62.35pt;width:422.5pt;height:277.1pt;z-index:25172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" filled="f" stroked="f" strokeweight=".5pt">
                <v:textbox>
                  <w:txbxContent>
                    <w:p w:rsidR="008A63A1" w:rsidRDefault="008A63A1">
                      <w:r>
                        <w:rPr>
                          <w:noProof/>
                          <w:lang w:eastAsia="en-AU"/>
                        </w:rPr>
                        <w:drawing>
                          <wp:inline distT="0" distB="0" distL="0" distR="0" wp14:anchorId="4D0B5686" wp14:editId="47031E48">
                            <wp:extent cx="5141595" cy="3269615"/>
                            <wp:effectExtent l="0" t="0" r="190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1595" cy="3269615"/>
                                    </a:xfrm>
                                    <a:prstGeom prst="rect">
                                      <a:avLst/>
                                    </a:prstGeom>
                                    <a:noFill/>
                                    <a:ln>
                                      <a:noFill/>
                                    </a:ln>
                                  </pic:spPr>
                                </pic:pic>
                              </a:graphicData>
                            </a:graphic>
                          </wp:inline>
                        </w:drawing>
                      </w:r>
                    </w:p>
                    <w:p w:rsidR="008A63A1" w:rsidRDefault="008A63A1"/>
                  </w:txbxContent>
                </v:textbox>
              </v:shape>
            </w:pict>
          </mc:Fallback>
        </mc:AlternateContent>
      </w:r>
    </w:p>
    <w:p w:rsidR="00E6182E" w:rsidRDefault="00E6182E" w:rsidP="005863DE">
      <w:pPr>
        <w:spacing w:line="276" w:lineRule="auto"/>
        <w:rPr>
          <w:rFonts w:asciiTheme="minorHAnsi" w:eastAsiaTheme="minorHAnsi" w:hAnsiTheme="minorHAnsi" w:cstheme="minorBidi"/>
          <w:sz w:val="24"/>
          <w:szCs w:val="22"/>
        </w:rPr>
      </w:pPr>
    </w:p>
    <w:p w:rsidR="00E6182E" w:rsidRDefault="00E6182E" w:rsidP="005863DE">
      <w:pPr>
        <w:spacing w:line="276" w:lineRule="auto"/>
        <w:rPr>
          <w:rFonts w:asciiTheme="minorHAnsi" w:eastAsiaTheme="minorHAnsi" w:hAnsiTheme="minorHAnsi" w:cstheme="minorBidi"/>
          <w:sz w:val="24"/>
          <w:szCs w:val="22"/>
        </w:rPr>
      </w:pPr>
    </w:p>
    <w:p w:rsidR="00E6182E" w:rsidRDefault="00E6182E" w:rsidP="005863DE">
      <w:pPr>
        <w:spacing w:line="276" w:lineRule="auto"/>
        <w:rPr>
          <w:rFonts w:asciiTheme="minorHAnsi" w:eastAsiaTheme="minorHAnsi" w:hAnsiTheme="minorHAnsi" w:cstheme="minorBidi"/>
          <w:sz w:val="24"/>
          <w:szCs w:val="22"/>
        </w:rPr>
      </w:pPr>
    </w:p>
    <w:p w:rsidR="00E6182E" w:rsidRDefault="00E6182E" w:rsidP="005863DE">
      <w:pPr>
        <w:spacing w:line="276" w:lineRule="auto"/>
        <w:rPr>
          <w:rFonts w:asciiTheme="minorHAnsi" w:eastAsiaTheme="minorHAnsi" w:hAnsiTheme="minorHAnsi" w:cstheme="minorBidi"/>
          <w:sz w:val="24"/>
          <w:szCs w:val="22"/>
        </w:rPr>
      </w:pPr>
    </w:p>
    <w:p w:rsidR="00E6182E" w:rsidRDefault="00E6182E" w:rsidP="005863DE">
      <w:pPr>
        <w:spacing w:line="276" w:lineRule="auto"/>
        <w:rPr>
          <w:rFonts w:asciiTheme="minorHAnsi" w:eastAsiaTheme="minorHAnsi" w:hAnsiTheme="minorHAnsi" w:cstheme="minorBidi"/>
          <w:sz w:val="24"/>
          <w:szCs w:val="22"/>
        </w:rPr>
      </w:pPr>
    </w:p>
    <w:p w:rsidR="00E6182E" w:rsidRDefault="00E6182E" w:rsidP="005863DE">
      <w:pPr>
        <w:spacing w:line="276" w:lineRule="auto"/>
        <w:rPr>
          <w:rFonts w:asciiTheme="minorHAnsi" w:eastAsiaTheme="minorHAnsi" w:hAnsiTheme="minorHAnsi" w:cstheme="minorBidi"/>
          <w:sz w:val="24"/>
          <w:szCs w:val="22"/>
        </w:rPr>
      </w:pPr>
    </w:p>
    <w:p w:rsidR="00E6182E" w:rsidRDefault="00E6182E" w:rsidP="005863DE">
      <w:pPr>
        <w:spacing w:line="276" w:lineRule="auto"/>
        <w:rPr>
          <w:rFonts w:asciiTheme="minorHAnsi" w:eastAsiaTheme="minorHAnsi" w:hAnsiTheme="minorHAnsi" w:cstheme="minorBidi"/>
          <w:sz w:val="24"/>
          <w:szCs w:val="22"/>
        </w:rPr>
        <w:sectPr w:rsidR="00E6182E" w:rsidSect="00E6182E">
          <w:type w:val="continuous"/>
          <w:pgSz w:w="11907" w:h="16840" w:code="9"/>
          <w:pgMar w:top="2006" w:right="567" w:bottom="851" w:left="1134" w:header="284" w:footer="113" w:gutter="0"/>
          <w:cols w:space="284"/>
          <w:titlePg/>
          <w:docGrid w:linePitch="360"/>
        </w:sectPr>
      </w:pPr>
    </w:p>
    <w:p w:rsidR="008A63A1" w:rsidRDefault="008A63A1" w:rsidP="005863DE">
      <w:pPr>
        <w:spacing w:line="276" w:lineRule="auto"/>
        <w:rPr>
          <w:rFonts w:asciiTheme="minorHAnsi" w:eastAsiaTheme="minorHAnsi" w:hAnsiTheme="minorHAnsi" w:cstheme="minorBidi"/>
          <w:sz w:val="24"/>
          <w:szCs w:val="22"/>
        </w:rPr>
      </w:pPr>
    </w:p>
    <w:p w:rsidR="008A63A1" w:rsidRDefault="008A63A1" w:rsidP="005863DE">
      <w:pPr>
        <w:spacing w:line="276" w:lineRule="auto"/>
        <w:rPr>
          <w:rFonts w:asciiTheme="minorHAnsi" w:eastAsiaTheme="minorHAnsi" w:hAnsiTheme="minorHAnsi" w:cstheme="minorBidi"/>
          <w:sz w:val="24"/>
          <w:szCs w:val="22"/>
        </w:rPr>
      </w:pPr>
    </w:p>
    <w:p w:rsidR="008A63A1" w:rsidRDefault="008A63A1" w:rsidP="005863DE">
      <w:pPr>
        <w:spacing w:line="276" w:lineRule="auto"/>
        <w:rPr>
          <w:rFonts w:asciiTheme="minorHAnsi" w:eastAsiaTheme="minorHAnsi" w:hAnsiTheme="minorHAnsi" w:cstheme="minorBidi"/>
          <w:sz w:val="24"/>
          <w:szCs w:val="22"/>
        </w:rPr>
      </w:pPr>
    </w:p>
    <w:p w:rsidR="008A63A1" w:rsidRDefault="008A63A1" w:rsidP="005863DE">
      <w:pPr>
        <w:spacing w:line="276" w:lineRule="auto"/>
        <w:rPr>
          <w:rFonts w:asciiTheme="minorHAnsi" w:eastAsiaTheme="minorHAnsi" w:hAnsiTheme="minorHAnsi" w:cstheme="minorBidi"/>
          <w:sz w:val="24"/>
          <w:szCs w:val="22"/>
        </w:rPr>
        <w:sectPr w:rsidR="008A63A1" w:rsidSect="008A63A1">
          <w:type w:val="continuous"/>
          <w:pgSz w:w="11907" w:h="16840" w:code="9"/>
          <w:pgMar w:top="2006" w:right="567" w:bottom="851" w:left="1134" w:header="284" w:footer="113" w:gutter="0"/>
          <w:cols w:num="2" w:space="284"/>
          <w:titlePg/>
          <w:docGrid w:linePitch="360"/>
        </w:sectPr>
      </w:pPr>
    </w:p>
    <w:p w:rsidR="00A912CB" w:rsidRDefault="00A912CB" w:rsidP="005227EE">
      <w:pPr>
        <w:rPr>
          <w:rFonts w:ascii="Arial" w:hAnsi="Arial" w:cs="Arial"/>
          <w:sz w:val="24"/>
          <w:highlight w:val="magenta"/>
        </w:rPr>
      </w:pPr>
    </w:p>
    <w:p w:rsidR="008A63A1" w:rsidRPr="009E06B5" w:rsidRDefault="008A63A1" w:rsidP="005227EE">
      <w:pPr>
        <w:rPr>
          <w:rFonts w:ascii="Arial" w:hAnsi="Arial" w:cs="Arial"/>
          <w:sz w:val="24"/>
          <w:highlight w:val="magenta"/>
        </w:rPr>
        <w:sectPr w:rsidR="008A63A1" w:rsidRPr="009E06B5" w:rsidSect="00F72056">
          <w:type w:val="continuous"/>
          <w:pgSz w:w="11907" w:h="16840" w:code="9"/>
          <w:pgMar w:top="2006" w:right="567" w:bottom="851" w:left="1134" w:header="284" w:footer="113" w:gutter="0"/>
          <w:cols w:space="284"/>
          <w:titlePg/>
          <w:docGrid w:linePitch="360"/>
        </w:sectPr>
      </w:pPr>
    </w:p>
    <w:p w:rsidR="007B3F69" w:rsidRDefault="007B3F69" w:rsidP="007B3F69">
      <w:pPr>
        <w:pStyle w:val="Pullout"/>
        <w:spacing w:before="0" w:after="0"/>
        <w:jc w:val="center"/>
        <w:rPr>
          <w:sz w:val="18"/>
          <w:lang w:eastAsia="en-AU"/>
        </w:rPr>
      </w:pPr>
    </w:p>
    <w:p w:rsidR="008A63A1" w:rsidRDefault="008A63A1" w:rsidP="007B3F69">
      <w:pPr>
        <w:pStyle w:val="Pullout"/>
        <w:spacing w:before="0" w:after="0"/>
        <w:jc w:val="center"/>
        <w:rPr>
          <w:sz w:val="18"/>
          <w:lang w:eastAsia="en-AU"/>
        </w:rPr>
      </w:pPr>
    </w:p>
    <w:p w:rsidR="008A63A1" w:rsidRDefault="008A63A1" w:rsidP="007B3F69">
      <w:pPr>
        <w:pStyle w:val="Pullout"/>
        <w:spacing w:before="0" w:after="0"/>
        <w:jc w:val="center"/>
        <w:rPr>
          <w:sz w:val="18"/>
          <w:lang w:eastAsia="en-AU"/>
        </w:rPr>
      </w:pPr>
    </w:p>
    <w:p w:rsidR="008A63A1" w:rsidRDefault="008A63A1" w:rsidP="007B3F69">
      <w:pPr>
        <w:pStyle w:val="Pullout"/>
        <w:spacing w:before="0" w:after="0"/>
        <w:jc w:val="center"/>
        <w:rPr>
          <w:sz w:val="18"/>
          <w:lang w:eastAsia="en-AU"/>
        </w:rPr>
      </w:pPr>
    </w:p>
    <w:p w:rsidR="008A63A1" w:rsidRDefault="008A63A1" w:rsidP="007B3F69">
      <w:pPr>
        <w:pStyle w:val="Pullout"/>
        <w:spacing w:before="0" w:after="0"/>
        <w:jc w:val="center"/>
        <w:rPr>
          <w:sz w:val="18"/>
          <w:lang w:eastAsia="en-AU"/>
        </w:rPr>
      </w:pPr>
    </w:p>
    <w:p w:rsidR="008A63A1" w:rsidRDefault="008A63A1" w:rsidP="008A63A1">
      <w:pPr>
        <w:pStyle w:val="Pullout"/>
        <w:spacing w:before="0" w:after="0"/>
        <w:rPr>
          <w:sz w:val="18"/>
          <w:lang w:eastAsia="en-AU"/>
        </w:rPr>
        <w:sectPr w:rsidR="008A63A1" w:rsidSect="000329DD">
          <w:type w:val="continuous"/>
          <w:pgSz w:w="11907" w:h="16840" w:code="9"/>
          <w:pgMar w:top="2006" w:right="567" w:bottom="851" w:left="1134" w:header="284" w:footer="0" w:gutter="0"/>
          <w:cols w:space="284"/>
          <w:titlePg/>
          <w:docGrid w:linePitch="360"/>
        </w:sectPr>
      </w:pPr>
    </w:p>
    <w:p w:rsidR="007B3F69" w:rsidRDefault="007B3F69" w:rsidP="007B3F69">
      <w:pPr>
        <w:pStyle w:val="Pullout"/>
        <w:spacing w:before="0" w:after="0"/>
        <w:jc w:val="center"/>
        <w:rPr>
          <w:sz w:val="18"/>
          <w:lang w:eastAsia="en-AU"/>
        </w:rPr>
      </w:pPr>
    </w:p>
    <w:p w:rsidR="009B4DFD" w:rsidRDefault="009B4DFD" w:rsidP="00CC4A31">
      <w:pPr>
        <w:pStyle w:val="Pullout"/>
        <w:rPr>
          <w:rFonts w:asciiTheme="minorHAnsi" w:eastAsiaTheme="minorHAnsi" w:hAnsiTheme="minorHAnsi" w:cstheme="minorBidi"/>
          <w:noProof/>
          <w:szCs w:val="22"/>
          <w:lang w:eastAsia="en-AU"/>
        </w:rPr>
      </w:pPr>
    </w:p>
    <w:p w:rsidR="007B3F69" w:rsidRDefault="007B3F69" w:rsidP="00F72056">
      <w:pPr>
        <w:pStyle w:val="Pullout"/>
        <w:spacing w:before="0" w:after="0"/>
        <w:rPr>
          <w:b/>
          <w:sz w:val="28"/>
          <w:szCs w:val="28"/>
        </w:rPr>
      </w:pPr>
      <w:r>
        <w:rPr>
          <w:sz w:val="18"/>
          <w:lang w:eastAsia="en-AU"/>
        </w:rPr>
        <w:t xml:space="preserve"> </w:t>
      </w:r>
    </w:p>
    <w:p w:rsidR="00301F85" w:rsidRDefault="00301F85" w:rsidP="0017547F">
      <w:pPr>
        <w:pStyle w:val="Pullout"/>
        <w:spacing w:before="0" w:after="0"/>
        <w:rPr>
          <w:b/>
          <w:sz w:val="28"/>
          <w:szCs w:val="28"/>
        </w:rPr>
      </w:pPr>
    </w:p>
    <w:p w:rsidR="008A63A1" w:rsidRDefault="00E6182E" w:rsidP="00F72056">
      <w:pPr>
        <w:pStyle w:val="Pullout"/>
        <w:spacing w:before="0" w:after="0"/>
        <w:jc w:val="center"/>
        <w:rPr>
          <w:sz w:val="18"/>
          <w:lang w:eastAsia="en-AU"/>
        </w:rPr>
      </w:pPr>
      <w:r>
        <w:rPr>
          <w:sz w:val="18"/>
          <w:lang w:eastAsia="en-AU"/>
        </w:rPr>
        <w:t>Gippsland- Tarraville Hall</w:t>
      </w: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4E503C" w:rsidRDefault="008A63A1" w:rsidP="00F72056">
      <w:pPr>
        <w:pStyle w:val="Pullout"/>
        <w:spacing w:before="0" w:after="0"/>
        <w:jc w:val="center"/>
        <w:rPr>
          <w:sz w:val="18"/>
          <w:lang w:eastAsia="en-AU"/>
        </w:rPr>
      </w:pPr>
      <w:r w:rsidRPr="00E16995">
        <w:rPr>
          <w:rFonts w:asciiTheme="minorHAnsi" w:eastAsiaTheme="minorHAnsi" w:hAnsiTheme="minorHAnsi" w:cstheme="minorBidi"/>
          <w:noProof/>
          <w:szCs w:val="22"/>
          <w:lang w:eastAsia="en-AU"/>
        </w:rPr>
        <mc:AlternateContent>
          <mc:Choice Requires="wpg">
            <w:drawing>
              <wp:anchor distT="0" distB="0" distL="114300" distR="114300" simplePos="0" relativeHeight="251659776" behindDoc="0" locked="0" layoutInCell="1" allowOverlap="1" wp14:anchorId="62861659" wp14:editId="4D143404">
                <wp:simplePos x="0" y="0"/>
                <wp:positionH relativeFrom="column">
                  <wp:posOffset>-266700</wp:posOffset>
                </wp:positionH>
                <wp:positionV relativeFrom="paragraph">
                  <wp:posOffset>313055</wp:posOffset>
                </wp:positionV>
                <wp:extent cx="6581140" cy="962025"/>
                <wp:effectExtent l="0" t="0" r="0" b="142875"/>
                <wp:wrapTight wrapText="bothSides">
                  <wp:wrapPolygon edited="0">
                    <wp:start x="0" y="0"/>
                    <wp:lineTo x="0" y="24380"/>
                    <wp:lineTo x="3001" y="24380"/>
                    <wp:lineTo x="21508" y="21814"/>
                    <wp:lineTo x="21508" y="0"/>
                    <wp:lineTo x="0" y="0"/>
                  </wp:wrapPolygon>
                </wp:wrapTight>
                <wp:docPr id="1" name="Group 1"/>
                <wp:cNvGraphicFramePr/>
                <a:graphic xmlns:a="http://schemas.openxmlformats.org/drawingml/2006/main">
                  <a:graphicData uri="http://schemas.microsoft.com/office/word/2010/wordprocessingGroup">
                    <wpg:wgp>
                      <wpg:cNvGrpSpPr/>
                      <wpg:grpSpPr>
                        <a:xfrm>
                          <a:off x="0" y="0"/>
                          <a:ext cx="6581140" cy="962025"/>
                          <a:chOff x="95250" y="255546"/>
                          <a:chExt cx="6166884" cy="962884"/>
                        </a:xfrm>
                      </wpg:grpSpPr>
                      <wps:wsp>
                        <wps:cNvPr id="63" name="Text Box 2"/>
                        <wps:cNvSpPr txBox="1">
                          <a:spLocks noChangeArrowheads="1"/>
                        </wps:cNvSpPr>
                        <wps:spPr bwMode="auto">
                          <a:xfrm>
                            <a:off x="95250" y="255546"/>
                            <a:ext cx="6166884" cy="962884"/>
                          </a:xfrm>
                          <a:prstGeom prst="round1Rect">
                            <a:avLst>
                              <a:gd name="adj" fmla="val 0"/>
                            </a:avLst>
                          </a:prstGeom>
                          <a:solidFill>
                            <a:sysClr val="window" lastClr="FFFFFF">
                              <a:lumMod val="65000"/>
                            </a:sysClr>
                          </a:solidFill>
                          <a:ln w="57150" cap="flat" cmpd="sng" algn="ctr">
                            <a:noFill/>
                            <a:prstDash val="solid"/>
                            <a:headEnd/>
                            <a:tailEnd/>
                          </a:ln>
                          <a:effectLst/>
                        </wps:spPr>
                        <wps:txbx>
                          <w:txbxContent>
                            <w:p w:rsidR="00992F91" w:rsidRPr="00417317" w:rsidRDefault="00060656" w:rsidP="00512368">
                              <w:pPr>
                                <w:ind w:left="1440" w:right="-153"/>
                                <w:rPr>
                                  <w:rFonts w:ascii="Arial" w:hAnsi="Arial" w:cs="Arial"/>
                                  <w:sz w:val="18"/>
                                  <w:szCs w:val="18"/>
                                </w:rPr>
                              </w:pPr>
                              <w:r w:rsidRPr="00417317">
                                <w:rPr>
                                  <w:rFonts w:ascii="Arial" w:hAnsi="Arial" w:cs="Arial"/>
                                  <w:b/>
                                  <w:color w:val="FFFFFF" w:themeColor="background1"/>
                                  <w:sz w:val="18"/>
                                  <w:szCs w:val="18"/>
                                </w:rPr>
                                <w:t>Hume:</w:t>
                              </w:r>
                              <w:r w:rsidRPr="00417317">
                                <w:rPr>
                                  <w:rFonts w:ascii="Arial" w:hAnsi="Arial" w:cs="Arial"/>
                                  <w:color w:val="FFFFFF" w:themeColor="background1"/>
                                  <w:sz w:val="18"/>
                                  <w:szCs w:val="18"/>
                                </w:rPr>
                                <w:t xml:space="preserve"> </w:t>
                              </w:r>
                              <w:r w:rsidRPr="00417317">
                                <w:rPr>
                                  <w:rFonts w:ascii="Arial" w:hAnsi="Arial" w:cs="Arial"/>
                                  <w:color w:val="FFFFFF" w:themeColor="background1"/>
                                  <w:sz w:val="18"/>
                                  <w:szCs w:val="18"/>
                                </w:rPr>
                                <w:tab/>
                              </w:r>
                              <w:r w:rsidRPr="00417317">
                                <w:rPr>
                                  <w:rFonts w:ascii="Arial" w:hAnsi="Arial" w:cs="Arial"/>
                                  <w:color w:val="FFFFFF" w:themeColor="background1"/>
                                  <w:sz w:val="18"/>
                                  <w:szCs w:val="18"/>
                                </w:rPr>
                                <w:tab/>
                              </w:r>
                              <w:r w:rsidRPr="00417317">
                                <w:rPr>
                                  <w:rFonts w:ascii="Arial" w:hAnsi="Arial" w:cs="Arial"/>
                                  <w:color w:val="FFFFFF" w:themeColor="background1"/>
                                  <w:sz w:val="18"/>
                                  <w:szCs w:val="18"/>
                                </w:rPr>
                                <w:tab/>
                              </w:r>
                              <w:hyperlink r:id="rId15" w:history="1">
                                <w:r w:rsidRPr="00417317">
                                  <w:rPr>
                                    <w:rStyle w:val="Hyperlink"/>
                                    <w:rFonts w:ascii="Arial" w:hAnsi="Arial" w:cs="Arial"/>
                                    <w:color w:val="FFFFFF" w:themeColor="background1"/>
                                    <w:sz w:val="18"/>
                                    <w:szCs w:val="18"/>
                                  </w:rPr>
                                  <w:t>https://www.facebook.com/DELWPHume</w:t>
                                </w:r>
                              </w:hyperlink>
                              <w:r w:rsidR="00123FB9" w:rsidRPr="00417317">
                                <w:rPr>
                                  <w:rStyle w:val="Hyperlink"/>
                                  <w:rFonts w:ascii="Arial" w:hAnsi="Arial" w:cs="Arial"/>
                                  <w:color w:val="FFFFFF" w:themeColor="background1"/>
                                  <w:sz w:val="18"/>
                                  <w:szCs w:val="18"/>
                                </w:rPr>
                                <w:t xml:space="preserve">  </w:t>
                              </w:r>
                              <w:r w:rsidRPr="00417317">
                                <w:rPr>
                                  <w:rFonts w:ascii="Arial" w:hAnsi="Arial" w:cs="Arial"/>
                                  <w:color w:val="FFFFFF" w:themeColor="background1"/>
                                  <w:sz w:val="18"/>
                                  <w:szCs w:val="18"/>
                                </w:rPr>
                                <w:t xml:space="preserve">    </w:t>
                              </w:r>
                              <w:r w:rsidR="00123FB9" w:rsidRPr="00417317">
                                <w:rPr>
                                  <w:rFonts w:ascii="Arial" w:hAnsi="Arial" w:cs="Arial"/>
                                  <w:color w:val="FFFFFF" w:themeColor="background1"/>
                                  <w:sz w:val="18"/>
                                  <w:szCs w:val="18"/>
                                </w:rPr>
                                <w:t xml:space="preserve"> </w:t>
                              </w:r>
                              <w:r w:rsidRPr="00417317">
                                <w:rPr>
                                  <w:rFonts w:ascii="Arial" w:hAnsi="Arial" w:cs="Arial"/>
                                  <w:color w:val="FFFFFF" w:themeColor="background1"/>
                                  <w:sz w:val="18"/>
                                  <w:szCs w:val="18"/>
                                </w:rPr>
                                <w:t xml:space="preserve">                                                                           </w:t>
                              </w:r>
                              <w:r w:rsidR="00512368" w:rsidRPr="00417317">
                                <w:rPr>
                                  <w:rFonts w:ascii="Arial" w:hAnsi="Arial" w:cs="Arial"/>
                                  <w:b/>
                                  <w:color w:val="FFFFFF" w:themeColor="background1"/>
                                  <w:sz w:val="18"/>
                                  <w:szCs w:val="18"/>
                                </w:rPr>
                                <w:t>Port Phillip:</w:t>
                              </w:r>
                              <w:r w:rsidR="00512368" w:rsidRPr="00417317">
                                <w:rPr>
                                  <w:rFonts w:ascii="Arial" w:hAnsi="Arial" w:cs="Arial"/>
                                  <w:b/>
                                  <w:color w:val="FFFFFF" w:themeColor="background1"/>
                                  <w:sz w:val="18"/>
                                  <w:szCs w:val="18"/>
                                </w:rPr>
                                <w:tab/>
                              </w:r>
                              <w:r w:rsidR="00512368" w:rsidRPr="00417317">
                                <w:rPr>
                                  <w:rFonts w:ascii="Arial" w:hAnsi="Arial" w:cs="Arial"/>
                                  <w:b/>
                                  <w:color w:val="FFFFFF" w:themeColor="background1"/>
                                  <w:sz w:val="18"/>
                                  <w:szCs w:val="18"/>
                                </w:rPr>
                                <w:tab/>
                              </w:r>
                              <w:hyperlink r:id="rId16" w:history="1">
                                <w:r w:rsidR="0061426E" w:rsidRPr="00417317">
                                  <w:rPr>
                                    <w:rStyle w:val="Hyperlink"/>
                                    <w:rFonts w:ascii="Arial" w:hAnsi="Arial" w:cs="Arial"/>
                                    <w:color w:val="FFFFFF" w:themeColor="background1"/>
                                    <w:sz w:val="18"/>
                                    <w:szCs w:val="18"/>
                                  </w:rPr>
                                  <w:t>https://www.facebook.com/DELWPPortPhillip</w:t>
                                </w:r>
                              </w:hyperlink>
                              <w:r w:rsidR="00512368" w:rsidRPr="00417317">
                                <w:rPr>
                                  <w:rStyle w:val="Hyperlink"/>
                                  <w:rFonts w:ascii="Arial" w:hAnsi="Arial" w:cs="Arial"/>
                                  <w:color w:val="FFFFFF" w:themeColor="background1"/>
                                  <w:sz w:val="18"/>
                                  <w:szCs w:val="18"/>
                                </w:rPr>
                                <w:t xml:space="preserve">                                              </w:t>
                              </w:r>
                              <w:r w:rsidR="00512368" w:rsidRPr="00417317">
                                <w:rPr>
                                  <w:rFonts w:ascii="Arial" w:hAnsi="Arial" w:cs="Arial"/>
                                  <w:b/>
                                  <w:color w:val="FFFFFF" w:themeColor="background1"/>
                                  <w:sz w:val="18"/>
                                  <w:szCs w:val="18"/>
                                </w:rPr>
                                <w:t>Gippsland:</w:t>
                              </w:r>
                              <w:r w:rsidR="00512368" w:rsidRPr="00417317">
                                <w:rPr>
                                  <w:rFonts w:ascii="Arial" w:hAnsi="Arial" w:cs="Arial"/>
                                  <w:color w:val="FFFFFF" w:themeColor="background1"/>
                                  <w:sz w:val="18"/>
                                  <w:szCs w:val="18"/>
                                </w:rPr>
                                <w:t xml:space="preserve"> </w:t>
                              </w:r>
                              <w:r w:rsidR="00512368" w:rsidRPr="00417317">
                                <w:rPr>
                                  <w:rFonts w:ascii="Arial" w:hAnsi="Arial" w:cs="Arial"/>
                                  <w:color w:val="FFFFFF" w:themeColor="background1"/>
                                  <w:sz w:val="18"/>
                                  <w:szCs w:val="18"/>
                                </w:rPr>
                                <w:tab/>
                              </w:r>
                              <w:r w:rsidR="00512368" w:rsidRPr="00417317">
                                <w:rPr>
                                  <w:rFonts w:ascii="Arial" w:hAnsi="Arial" w:cs="Arial"/>
                                  <w:color w:val="FFFFFF" w:themeColor="background1"/>
                                  <w:sz w:val="18"/>
                                  <w:szCs w:val="18"/>
                                </w:rPr>
                                <w:tab/>
                              </w:r>
                              <w:hyperlink r:id="rId17" w:history="1">
                                <w:r w:rsidR="0061426E" w:rsidRPr="00417317">
                                  <w:rPr>
                                    <w:rStyle w:val="Hyperlink"/>
                                    <w:rFonts w:ascii="Arial" w:hAnsi="Arial" w:cs="Arial"/>
                                    <w:color w:val="FFFFFF" w:themeColor="background1"/>
                                    <w:sz w:val="18"/>
                                    <w:szCs w:val="18"/>
                                  </w:rPr>
                                  <w:t>https://www.facebook.com/DELWPGippsland</w:t>
                                </w:r>
                              </w:hyperlink>
                              <w:r w:rsidR="00512368" w:rsidRPr="00417317">
                                <w:rPr>
                                  <w:rFonts w:ascii="Arial" w:hAnsi="Arial" w:cs="Arial"/>
                                  <w:color w:val="FFFFFF" w:themeColor="background1"/>
                                  <w:sz w:val="18"/>
                                  <w:szCs w:val="18"/>
                                </w:rPr>
                                <w:t xml:space="preserve">                                                                                                                                          </w:t>
                              </w:r>
                              <w:r w:rsidR="00512368" w:rsidRPr="00417317">
                                <w:rPr>
                                  <w:rFonts w:ascii="Arial" w:hAnsi="Arial" w:cs="Arial"/>
                                  <w:b/>
                                  <w:color w:val="FFFFFF" w:themeColor="background1"/>
                                  <w:sz w:val="18"/>
                                  <w:szCs w:val="18"/>
                                </w:rPr>
                                <w:t>Grampians:</w:t>
                              </w:r>
                              <w:r w:rsidR="00512368" w:rsidRPr="00417317">
                                <w:rPr>
                                  <w:rFonts w:ascii="Arial" w:hAnsi="Arial" w:cs="Arial"/>
                                  <w:color w:val="FFFFFF" w:themeColor="background1"/>
                                  <w:sz w:val="18"/>
                                  <w:szCs w:val="18"/>
                                </w:rPr>
                                <w:t xml:space="preserve"> </w:t>
                              </w:r>
                              <w:r w:rsidR="00512368" w:rsidRPr="00417317">
                                <w:rPr>
                                  <w:rFonts w:ascii="Arial" w:hAnsi="Arial" w:cs="Arial"/>
                                  <w:color w:val="FFFFFF" w:themeColor="background1"/>
                                  <w:sz w:val="18"/>
                                  <w:szCs w:val="18"/>
                                </w:rPr>
                                <w:tab/>
                              </w:r>
                              <w:r w:rsidR="00512368" w:rsidRPr="00417317">
                                <w:rPr>
                                  <w:rFonts w:ascii="Arial" w:hAnsi="Arial" w:cs="Arial"/>
                                  <w:color w:val="FFFFFF" w:themeColor="background1"/>
                                  <w:sz w:val="18"/>
                                  <w:szCs w:val="18"/>
                                </w:rPr>
                                <w:tab/>
                              </w:r>
                              <w:hyperlink r:id="rId18" w:history="1">
                                <w:r w:rsidR="0061426E" w:rsidRPr="00417317">
                                  <w:rPr>
                                    <w:rStyle w:val="Hyperlink"/>
                                    <w:rFonts w:ascii="Arial" w:hAnsi="Arial" w:cs="Arial"/>
                                    <w:color w:val="FFFFFF" w:themeColor="background1"/>
                                    <w:sz w:val="18"/>
                                    <w:szCs w:val="18"/>
                                  </w:rPr>
                                  <w:t>https://www.facebook.com/DELWPGrampians</w:t>
                                </w:r>
                              </w:hyperlink>
                              <w:r w:rsidR="00512368" w:rsidRPr="00417317">
                                <w:rPr>
                                  <w:rFonts w:ascii="Arial" w:hAnsi="Arial" w:cs="Arial"/>
                                  <w:color w:val="FFFFFF" w:themeColor="background1"/>
                                  <w:sz w:val="18"/>
                                  <w:szCs w:val="18"/>
                                </w:rPr>
                                <w:t xml:space="preserve">                                                                          </w:t>
                              </w:r>
                              <w:r w:rsidR="00512368" w:rsidRPr="00417317">
                                <w:rPr>
                                  <w:rFonts w:ascii="Arial" w:hAnsi="Arial" w:cs="Arial"/>
                                  <w:b/>
                                  <w:color w:val="FFFFFF" w:themeColor="background1"/>
                                  <w:sz w:val="18"/>
                                  <w:szCs w:val="18"/>
                                </w:rPr>
                                <w:t>Loddon Mallee:</w:t>
                              </w:r>
                              <w:r w:rsidR="00512368" w:rsidRPr="00417317">
                                <w:rPr>
                                  <w:rFonts w:ascii="Arial" w:hAnsi="Arial" w:cs="Arial"/>
                                  <w:color w:val="FFFFFF" w:themeColor="background1"/>
                                  <w:sz w:val="18"/>
                                  <w:szCs w:val="18"/>
                                </w:rPr>
                                <w:t xml:space="preserve"> </w:t>
                              </w:r>
                              <w:r w:rsidR="00512368" w:rsidRPr="00417317">
                                <w:rPr>
                                  <w:rFonts w:ascii="Arial" w:hAnsi="Arial" w:cs="Arial"/>
                                  <w:color w:val="FFFFFF" w:themeColor="background1"/>
                                  <w:sz w:val="18"/>
                                  <w:szCs w:val="18"/>
                                </w:rPr>
                                <w:tab/>
                              </w:r>
                              <w:r w:rsidR="00417317">
                                <w:rPr>
                                  <w:rFonts w:ascii="Arial" w:hAnsi="Arial" w:cs="Arial"/>
                                  <w:color w:val="FFFFFF" w:themeColor="background1"/>
                                  <w:sz w:val="18"/>
                                  <w:szCs w:val="18"/>
                                </w:rPr>
                                <w:tab/>
                              </w:r>
                              <w:hyperlink r:id="rId19" w:history="1">
                                <w:r w:rsidR="0061426E" w:rsidRPr="00417317">
                                  <w:rPr>
                                    <w:rStyle w:val="Hyperlink"/>
                                    <w:rFonts w:ascii="Arial" w:hAnsi="Arial" w:cs="Arial"/>
                                    <w:color w:val="FFFFFF" w:themeColor="background1"/>
                                    <w:sz w:val="18"/>
                                    <w:szCs w:val="18"/>
                                  </w:rPr>
                                  <w:t>https://www.facebook.com/DELWPLoddonMallee</w:t>
                                </w:r>
                              </w:hyperlink>
                              <w:r w:rsidR="00512368" w:rsidRPr="00417317">
                                <w:rPr>
                                  <w:rFonts w:ascii="Arial" w:hAnsi="Arial" w:cs="Arial"/>
                                  <w:color w:val="FFFFFF" w:themeColor="background1"/>
                                  <w:sz w:val="18"/>
                                  <w:szCs w:val="18"/>
                                </w:rPr>
                                <w:t xml:space="preserve"> </w:t>
                              </w:r>
                              <w:r w:rsidR="00512368" w:rsidRPr="00417317">
                                <w:rPr>
                                  <w:rFonts w:ascii="Arial" w:hAnsi="Arial" w:cs="Arial"/>
                                  <w:sz w:val="18"/>
                                  <w:szCs w:val="18"/>
                                </w:rPr>
                                <w:t xml:space="preserve">            </w:t>
                              </w:r>
                            </w:p>
                            <w:p w:rsidR="00512368" w:rsidRPr="00417317" w:rsidRDefault="00992F91" w:rsidP="00512368">
                              <w:pPr>
                                <w:ind w:left="1440" w:right="-153"/>
                                <w:rPr>
                                  <w:rFonts w:ascii="Arial" w:hAnsi="Arial" w:cs="Arial"/>
                                  <w:color w:val="FFFFFF" w:themeColor="background1"/>
                                  <w:sz w:val="18"/>
                                  <w:szCs w:val="18"/>
                                </w:rPr>
                              </w:pPr>
                              <w:r w:rsidRPr="00417317">
                                <w:rPr>
                                  <w:rFonts w:ascii="Arial" w:hAnsi="Arial" w:cs="Arial"/>
                                  <w:b/>
                                  <w:color w:val="FFFFFF" w:themeColor="background1"/>
                                  <w:sz w:val="18"/>
                                  <w:szCs w:val="18"/>
                                </w:rPr>
                                <w:t>Barwon South West:</w:t>
                              </w:r>
                              <w:r w:rsidRPr="00417317">
                                <w:rPr>
                                  <w:rFonts w:ascii="Arial" w:hAnsi="Arial" w:cs="Arial"/>
                                  <w:color w:val="FFFFFF" w:themeColor="background1"/>
                                  <w:sz w:val="18"/>
                                  <w:szCs w:val="18"/>
                                </w:rPr>
                                <w:t xml:space="preserve"> </w:t>
                              </w:r>
                              <w:r w:rsidRPr="00417317">
                                <w:rPr>
                                  <w:rFonts w:ascii="Arial" w:hAnsi="Arial" w:cs="Arial"/>
                                  <w:color w:val="FFFFFF" w:themeColor="background1"/>
                                  <w:sz w:val="18"/>
                                  <w:szCs w:val="18"/>
                                </w:rPr>
                                <w:tab/>
                              </w:r>
                              <w:hyperlink r:id="rId20" w:history="1">
                                <w:r w:rsidRPr="00417317">
                                  <w:rPr>
                                    <w:rStyle w:val="Hyperlink"/>
                                    <w:rFonts w:ascii="Arial" w:hAnsi="Arial" w:cs="Arial"/>
                                    <w:color w:val="FFFFFF" w:themeColor="background1"/>
                                    <w:sz w:val="18"/>
                                    <w:szCs w:val="18"/>
                                  </w:rPr>
                                  <w:t>https://www.facebook.com/DELWPBarwonSouthWest</w:t>
                                </w:r>
                              </w:hyperlink>
                              <w:r w:rsidR="00512368" w:rsidRPr="00417317">
                                <w:rPr>
                                  <w:rFonts w:ascii="Arial" w:hAnsi="Arial" w:cs="Arial"/>
                                  <w:sz w:val="18"/>
                                  <w:szCs w:val="18"/>
                                </w:rPr>
                                <w:t xml:space="preserve">                                                            </w:t>
                              </w:r>
                            </w:p>
                          </w:txbxContent>
                        </wps:txbx>
                        <wps:bodyPr rot="0" vert="horz" wrap="square" lIns="91440" tIns="45720" rIns="91440" bIns="45720" anchor="t" anchorCtr="0">
                          <a:noAutofit/>
                        </wps:bodyPr>
                      </wps:wsp>
                      <pic:pic xmlns:pic="http://schemas.openxmlformats.org/drawingml/2006/picture">
                        <pic:nvPicPr>
                          <pic:cNvPr id="60" name="Picture 6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25140" y="426124"/>
                            <a:ext cx="809625" cy="695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g:wgp>
                  </a:graphicData>
                </a:graphic>
                <wp14:sizeRelH relativeFrom="margin">
                  <wp14:pctWidth>0</wp14:pctWidth>
                </wp14:sizeRelH>
                <wp14:sizeRelV relativeFrom="margin">
                  <wp14:pctHeight>0</wp14:pctHeight>
                </wp14:sizeRelV>
              </wp:anchor>
            </w:drawing>
          </mc:Choice>
          <mc:Fallback>
            <w:pict>
              <v:group id="Group 1" o:spid="_x0000_s1028" style="position:absolute;left:0;text-align:left;margin-left:-21pt;margin-top:24.65pt;width:518.2pt;height:75.75pt;z-index:251659776;mso-width-relative:margin;mso-height-relative:margin" coordorigin="952,2555" coordsize="61668,9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">
                <v:shape id="_x0000_s1029" style="position:absolute;left:952;top:2555;width:61669;height:9629;visibility:visible;mso-wrap-style:square;v-text-anchor:top" coordsize="6166884,9628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1Ue8MA&#10;AADbAAAADwAAAGRycy9kb3ducmV2LnhtbESPQYvCMBSE74L/ITzBm6YqyNo1iigLHkTcVmGPj+Zt&#10;27V5KU221n9vBMHjMDPfMMt1ZyrRUuNKywom4wgEcWZ1ybmCc/o1+gDhPLLGyjIpuJOD9arfW2Ks&#10;7Y2/qU18LgKEXYwKCu/rWEqXFWTQjW1NHLxf2xj0QTa51A3eAtxUchpFc2mw5LBQYE3bgrJr8m8U&#10;LMp06473TaVPP+1kdzr8yeSyU2o46DafIDx1/h1+tfdawXwGzy/h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1Ue8MAAADbAAAADwAAAAAAAAAAAAAAAACYAgAAZHJzL2Rv&#10;d25yZXYueG1sUEsFBgAAAAAEAAQA9QAAAIgDAAAAAA==&#10;" adj="-11796480,,5400" path="m,l6166884,r,l6166884,962884,,962884,,xe" fillcolor="#a6a6a6" stroked="f" strokeweight="4.5pt">
                  <v:stroke joinstyle="miter"/>
                  <v:formulas/>
                  <v:path o:connecttype="custom" o:connectlocs="0,0;6166884,0;6166884,0;6166884,962884;0,962884;0,0" o:connectangles="0,0,0,0,0,0" textboxrect="0,0,6166884,962884"/>
                  <v:textbox>
                    <w:txbxContent>
                      <w:p w:rsidR="00992F91" w:rsidRPr="00417317" w:rsidRDefault="00060656" w:rsidP="00512368">
                        <w:pPr>
                          <w:ind w:left="1440" w:right="-153"/>
                          <w:rPr>
                            <w:rFonts w:ascii="Arial" w:hAnsi="Arial" w:cs="Arial"/>
                            <w:sz w:val="18"/>
                            <w:szCs w:val="18"/>
                          </w:rPr>
                        </w:pPr>
                        <w:r w:rsidRPr="00417317">
                          <w:rPr>
                            <w:rFonts w:ascii="Arial" w:hAnsi="Arial" w:cs="Arial"/>
                            <w:b/>
                            <w:color w:val="FFFFFF" w:themeColor="background1"/>
                            <w:sz w:val="18"/>
                            <w:szCs w:val="18"/>
                          </w:rPr>
                          <w:t>Hume:</w:t>
                        </w:r>
                        <w:r w:rsidRPr="00417317">
                          <w:rPr>
                            <w:rFonts w:ascii="Arial" w:hAnsi="Arial" w:cs="Arial"/>
                            <w:color w:val="FFFFFF" w:themeColor="background1"/>
                            <w:sz w:val="18"/>
                            <w:szCs w:val="18"/>
                          </w:rPr>
                          <w:t xml:space="preserve"> </w:t>
                        </w:r>
                        <w:r w:rsidRPr="00417317">
                          <w:rPr>
                            <w:rFonts w:ascii="Arial" w:hAnsi="Arial" w:cs="Arial"/>
                            <w:color w:val="FFFFFF" w:themeColor="background1"/>
                            <w:sz w:val="18"/>
                            <w:szCs w:val="18"/>
                          </w:rPr>
                          <w:tab/>
                        </w:r>
                        <w:r w:rsidRPr="00417317">
                          <w:rPr>
                            <w:rFonts w:ascii="Arial" w:hAnsi="Arial" w:cs="Arial"/>
                            <w:color w:val="FFFFFF" w:themeColor="background1"/>
                            <w:sz w:val="18"/>
                            <w:szCs w:val="18"/>
                          </w:rPr>
                          <w:tab/>
                        </w:r>
                        <w:r w:rsidRPr="00417317">
                          <w:rPr>
                            <w:rFonts w:ascii="Arial" w:hAnsi="Arial" w:cs="Arial"/>
                            <w:color w:val="FFFFFF" w:themeColor="background1"/>
                            <w:sz w:val="18"/>
                            <w:szCs w:val="18"/>
                          </w:rPr>
                          <w:tab/>
                        </w:r>
                        <w:hyperlink r:id="rId22" w:history="1">
                          <w:r w:rsidRPr="00417317">
                            <w:rPr>
                              <w:rStyle w:val="Hyperlink"/>
                              <w:rFonts w:ascii="Arial" w:hAnsi="Arial" w:cs="Arial"/>
                              <w:color w:val="FFFFFF" w:themeColor="background1"/>
                              <w:sz w:val="18"/>
                              <w:szCs w:val="18"/>
                            </w:rPr>
                            <w:t>https://www.facebook.com/DELWPHume</w:t>
                          </w:r>
                        </w:hyperlink>
                        <w:r w:rsidR="00123FB9" w:rsidRPr="00417317">
                          <w:rPr>
                            <w:rStyle w:val="Hyperlink"/>
                            <w:rFonts w:ascii="Arial" w:hAnsi="Arial" w:cs="Arial"/>
                            <w:color w:val="FFFFFF" w:themeColor="background1"/>
                            <w:sz w:val="18"/>
                            <w:szCs w:val="18"/>
                          </w:rPr>
                          <w:t xml:space="preserve">  </w:t>
                        </w:r>
                        <w:r w:rsidRPr="00417317">
                          <w:rPr>
                            <w:rFonts w:ascii="Arial" w:hAnsi="Arial" w:cs="Arial"/>
                            <w:color w:val="FFFFFF" w:themeColor="background1"/>
                            <w:sz w:val="18"/>
                            <w:szCs w:val="18"/>
                          </w:rPr>
                          <w:t xml:space="preserve">    </w:t>
                        </w:r>
                        <w:r w:rsidR="00123FB9" w:rsidRPr="00417317">
                          <w:rPr>
                            <w:rFonts w:ascii="Arial" w:hAnsi="Arial" w:cs="Arial"/>
                            <w:color w:val="FFFFFF" w:themeColor="background1"/>
                            <w:sz w:val="18"/>
                            <w:szCs w:val="18"/>
                          </w:rPr>
                          <w:t xml:space="preserve"> </w:t>
                        </w:r>
                        <w:r w:rsidRPr="00417317">
                          <w:rPr>
                            <w:rFonts w:ascii="Arial" w:hAnsi="Arial" w:cs="Arial"/>
                            <w:color w:val="FFFFFF" w:themeColor="background1"/>
                            <w:sz w:val="18"/>
                            <w:szCs w:val="18"/>
                          </w:rPr>
                          <w:t xml:space="preserve">                                                                           </w:t>
                        </w:r>
                        <w:r w:rsidR="00512368" w:rsidRPr="00417317">
                          <w:rPr>
                            <w:rFonts w:ascii="Arial" w:hAnsi="Arial" w:cs="Arial"/>
                            <w:b/>
                            <w:color w:val="FFFFFF" w:themeColor="background1"/>
                            <w:sz w:val="18"/>
                            <w:szCs w:val="18"/>
                          </w:rPr>
                          <w:t>Port Phillip:</w:t>
                        </w:r>
                        <w:r w:rsidR="00512368" w:rsidRPr="00417317">
                          <w:rPr>
                            <w:rFonts w:ascii="Arial" w:hAnsi="Arial" w:cs="Arial"/>
                            <w:b/>
                            <w:color w:val="FFFFFF" w:themeColor="background1"/>
                            <w:sz w:val="18"/>
                            <w:szCs w:val="18"/>
                          </w:rPr>
                          <w:tab/>
                        </w:r>
                        <w:r w:rsidR="00512368" w:rsidRPr="00417317">
                          <w:rPr>
                            <w:rFonts w:ascii="Arial" w:hAnsi="Arial" w:cs="Arial"/>
                            <w:b/>
                            <w:color w:val="FFFFFF" w:themeColor="background1"/>
                            <w:sz w:val="18"/>
                            <w:szCs w:val="18"/>
                          </w:rPr>
                          <w:tab/>
                        </w:r>
                        <w:hyperlink r:id="rId23" w:history="1">
                          <w:r w:rsidR="0061426E" w:rsidRPr="00417317">
                            <w:rPr>
                              <w:rStyle w:val="Hyperlink"/>
                              <w:rFonts w:ascii="Arial" w:hAnsi="Arial" w:cs="Arial"/>
                              <w:color w:val="FFFFFF" w:themeColor="background1"/>
                              <w:sz w:val="18"/>
                              <w:szCs w:val="18"/>
                            </w:rPr>
                            <w:t>https://www.facebook.com/DELWPPortPhillip</w:t>
                          </w:r>
                        </w:hyperlink>
                        <w:r w:rsidR="00512368" w:rsidRPr="00417317">
                          <w:rPr>
                            <w:rStyle w:val="Hyperlink"/>
                            <w:rFonts w:ascii="Arial" w:hAnsi="Arial" w:cs="Arial"/>
                            <w:color w:val="FFFFFF" w:themeColor="background1"/>
                            <w:sz w:val="18"/>
                            <w:szCs w:val="18"/>
                          </w:rPr>
                          <w:t xml:space="preserve">                                              </w:t>
                        </w:r>
                        <w:r w:rsidR="00512368" w:rsidRPr="00417317">
                          <w:rPr>
                            <w:rFonts w:ascii="Arial" w:hAnsi="Arial" w:cs="Arial"/>
                            <w:b/>
                            <w:color w:val="FFFFFF" w:themeColor="background1"/>
                            <w:sz w:val="18"/>
                            <w:szCs w:val="18"/>
                          </w:rPr>
                          <w:t>Gippsland:</w:t>
                        </w:r>
                        <w:r w:rsidR="00512368" w:rsidRPr="00417317">
                          <w:rPr>
                            <w:rFonts w:ascii="Arial" w:hAnsi="Arial" w:cs="Arial"/>
                            <w:color w:val="FFFFFF" w:themeColor="background1"/>
                            <w:sz w:val="18"/>
                            <w:szCs w:val="18"/>
                          </w:rPr>
                          <w:t xml:space="preserve"> </w:t>
                        </w:r>
                        <w:r w:rsidR="00512368" w:rsidRPr="00417317">
                          <w:rPr>
                            <w:rFonts w:ascii="Arial" w:hAnsi="Arial" w:cs="Arial"/>
                            <w:color w:val="FFFFFF" w:themeColor="background1"/>
                            <w:sz w:val="18"/>
                            <w:szCs w:val="18"/>
                          </w:rPr>
                          <w:tab/>
                        </w:r>
                        <w:r w:rsidR="00512368" w:rsidRPr="00417317">
                          <w:rPr>
                            <w:rFonts w:ascii="Arial" w:hAnsi="Arial" w:cs="Arial"/>
                            <w:color w:val="FFFFFF" w:themeColor="background1"/>
                            <w:sz w:val="18"/>
                            <w:szCs w:val="18"/>
                          </w:rPr>
                          <w:tab/>
                        </w:r>
                        <w:hyperlink r:id="rId24" w:history="1">
                          <w:r w:rsidR="0061426E" w:rsidRPr="00417317">
                            <w:rPr>
                              <w:rStyle w:val="Hyperlink"/>
                              <w:rFonts w:ascii="Arial" w:hAnsi="Arial" w:cs="Arial"/>
                              <w:color w:val="FFFFFF" w:themeColor="background1"/>
                              <w:sz w:val="18"/>
                              <w:szCs w:val="18"/>
                            </w:rPr>
                            <w:t>https://www.facebook.com/DELWPGippsland</w:t>
                          </w:r>
                        </w:hyperlink>
                        <w:r w:rsidR="00512368" w:rsidRPr="00417317">
                          <w:rPr>
                            <w:rFonts w:ascii="Arial" w:hAnsi="Arial" w:cs="Arial"/>
                            <w:color w:val="FFFFFF" w:themeColor="background1"/>
                            <w:sz w:val="18"/>
                            <w:szCs w:val="18"/>
                          </w:rPr>
                          <w:t xml:space="preserve">                                                                                                                                          </w:t>
                        </w:r>
                        <w:r w:rsidR="00512368" w:rsidRPr="00417317">
                          <w:rPr>
                            <w:rFonts w:ascii="Arial" w:hAnsi="Arial" w:cs="Arial"/>
                            <w:b/>
                            <w:color w:val="FFFFFF" w:themeColor="background1"/>
                            <w:sz w:val="18"/>
                            <w:szCs w:val="18"/>
                          </w:rPr>
                          <w:t>Grampians:</w:t>
                        </w:r>
                        <w:r w:rsidR="00512368" w:rsidRPr="00417317">
                          <w:rPr>
                            <w:rFonts w:ascii="Arial" w:hAnsi="Arial" w:cs="Arial"/>
                            <w:color w:val="FFFFFF" w:themeColor="background1"/>
                            <w:sz w:val="18"/>
                            <w:szCs w:val="18"/>
                          </w:rPr>
                          <w:t xml:space="preserve"> </w:t>
                        </w:r>
                        <w:r w:rsidR="00512368" w:rsidRPr="00417317">
                          <w:rPr>
                            <w:rFonts w:ascii="Arial" w:hAnsi="Arial" w:cs="Arial"/>
                            <w:color w:val="FFFFFF" w:themeColor="background1"/>
                            <w:sz w:val="18"/>
                            <w:szCs w:val="18"/>
                          </w:rPr>
                          <w:tab/>
                        </w:r>
                        <w:r w:rsidR="00512368" w:rsidRPr="00417317">
                          <w:rPr>
                            <w:rFonts w:ascii="Arial" w:hAnsi="Arial" w:cs="Arial"/>
                            <w:color w:val="FFFFFF" w:themeColor="background1"/>
                            <w:sz w:val="18"/>
                            <w:szCs w:val="18"/>
                          </w:rPr>
                          <w:tab/>
                        </w:r>
                        <w:hyperlink r:id="rId25" w:history="1">
                          <w:r w:rsidR="0061426E" w:rsidRPr="00417317">
                            <w:rPr>
                              <w:rStyle w:val="Hyperlink"/>
                              <w:rFonts w:ascii="Arial" w:hAnsi="Arial" w:cs="Arial"/>
                              <w:color w:val="FFFFFF" w:themeColor="background1"/>
                              <w:sz w:val="18"/>
                              <w:szCs w:val="18"/>
                            </w:rPr>
                            <w:t>https://www.facebook.com/DELWPGrampians</w:t>
                          </w:r>
                        </w:hyperlink>
                        <w:r w:rsidR="00512368" w:rsidRPr="00417317">
                          <w:rPr>
                            <w:rFonts w:ascii="Arial" w:hAnsi="Arial" w:cs="Arial"/>
                            <w:color w:val="FFFFFF" w:themeColor="background1"/>
                            <w:sz w:val="18"/>
                            <w:szCs w:val="18"/>
                          </w:rPr>
                          <w:t xml:space="preserve">                                                                          </w:t>
                        </w:r>
                        <w:r w:rsidR="00512368" w:rsidRPr="00417317">
                          <w:rPr>
                            <w:rFonts w:ascii="Arial" w:hAnsi="Arial" w:cs="Arial"/>
                            <w:b/>
                            <w:color w:val="FFFFFF" w:themeColor="background1"/>
                            <w:sz w:val="18"/>
                            <w:szCs w:val="18"/>
                          </w:rPr>
                          <w:t>Loddon Mallee:</w:t>
                        </w:r>
                        <w:r w:rsidR="00512368" w:rsidRPr="00417317">
                          <w:rPr>
                            <w:rFonts w:ascii="Arial" w:hAnsi="Arial" w:cs="Arial"/>
                            <w:color w:val="FFFFFF" w:themeColor="background1"/>
                            <w:sz w:val="18"/>
                            <w:szCs w:val="18"/>
                          </w:rPr>
                          <w:t xml:space="preserve"> </w:t>
                        </w:r>
                        <w:r w:rsidR="00512368" w:rsidRPr="00417317">
                          <w:rPr>
                            <w:rFonts w:ascii="Arial" w:hAnsi="Arial" w:cs="Arial"/>
                            <w:color w:val="FFFFFF" w:themeColor="background1"/>
                            <w:sz w:val="18"/>
                            <w:szCs w:val="18"/>
                          </w:rPr>
                          <w:tab/>
                        </w:r>
                        <w:r w:rsidR="00417317">
                          <w:rPr>
                            <w:rFonts w:ascii="Arial" w:hAnsi="Arial" w:cs="Arial"/>
                            <w:color w:val="FFFFFF" w:themeColor="background1"/>
                            <w:sz w:val="18"/>
                            <w:szCs w:val="18"/>
                          </w:rPr>
                          <w:tab/>
                        </w:r>
                        <w:hyperlink r:id="rId26" w:history="1">
                          <w:r w:rsidR="0061426E" w:rsidRPr="00417317">
                            <w:rPr>
                              <w:rStyle w:val="Hyperlink"/>
                              <w:rFonts w:ascii="Arial" w:hAnsi="Arial" w:cs="Arial"/>
                              <w:color w:val="FFFFFF" w:themeColor="background1"/>
                              <w:sz w:val="18"/>
                              <w:szCs w:val="18"/>
                            </w:rPr>
                            <w:t>https://www.facebook.com/DELWPLoddonMallee</w:t>
                          </w:r>
                        </w:hyperlink>
                        <w:r w:rsidR="00512368" w:rsidRPr="00417317">
                          <w:rPr>
                            <w:rFonts w:ascii="Arial" w:hAnsi="Arial" w:cs="Arial"/>
                            <w:color w:val="FFFFFF" w:themeColor="background1"/>
                            <w:sz w:val="18"/>
                            <w:szCs w:val="18"/>
                          </w:rPr>
                          <w:t xml:space="preserve"> </w:t>
                        </w:r>
                        <w:r w:rsidR="00512368" w:rsidRPr="00417317">
                          <w:rPr>
                            <w:rFonts w:ascii="Arial" w:hAnsi="Arial" w:cs="Arial"/>
                            <w:sz w:val="18"/>
                            <w:szCs w:val="18"/>
                          </w:rPr>
                          <w:t xml:space="preserve">            </w:t>
                        </w:r>
                      </w:p>
                      <w:p w:rsidR="00512368" w:rsidRPr="00417317" w:rsidRDefault="00992F91" w:rsidP="00512368">
                        <w:pPr>
                          <w:ind w:left="1440" w:right="-153"/>
                          <w:rPr>
                            <w:rFonts w:ascii="Arial" w:hAnsi="Arial" w:cs="Arial"/>
                            <w:color w:val="FFFFFF" w:themeColor="background1"/>
                            <w:sz w:val="18"/>
                            <w:szCs w:val="18"/>
                          </w:rPr>
                        </w:pPr>
                        <w:r w:rsidRPr="00417317">
                          <w:rPr>
                            <w:rFonts w:ascii="Arial" w:hAnsi="Arial" w:cs="Arial"/>
                            <w:b/>
                            <w:color w:val="FFFFFF" w:themeColor="background1"/>
                            <w:sz w:val="18"/>
                            <w:szCs w:val="18"/>
                          </w:rPr>
                          <w:t>Barwon South West:</w:t>
                        </w:r>
                        <w:r w:rsidRPr="00417317">
                          <w:rPr>
                            <w:rFonts w:ascii="Arial" w:hAnsi="Arial" w:cs="Arial"/>
                            <w:color w:val="FFFFFF" w:themeColor="background1"/>
                            <w:sz w:val="18"/>
                            <w:szCs w:val="18"/>
                          </w:rPr>
                          <w:t xml:space="preserve"> </w:t>
                        </w:r>
                        <w:r w:rsidRPr="00417317">
                          <w:rPr>
                            <w:rFonts w:ascii="Arial" w:hAnsi="Arial" w:cs="Arial"/>
                            <w:color w:val="FFFFFF" w:themeColor="background1"/>
                            <w:sz w:val="18"/>
                            <w:szCs w:val="18"/>
                          </w:rPr>
                          <w:tab/>
                        </w:r>
                        <w:hyperlink r:id="rId27" w:history="1">
                          <w:r w:rsidRPr="00417317">
                            <w:rPr>
                              <w:rStyle w:val="Hyperlink"/>
                              <w:rFonts w:ascii="Arial" w:hAnsi="Arial" w:cs="Arial"/>
                              <w:color w:val="FFFFFF" w:themeColor="background1"/>
                              <w:sz w:val="18"/>
                              <w:szCs w:val="18"/>
                            </w:rPr>
                            <w:t>https://www.facebook.com/DELWPBarwonSouthWest</w:t>
                          </w:r>
                        </w:hyperlink>
                        <w:r w:rsidR="00512368" w:rsidRPr="00417317">
                          <w:rPr>
                            <w:rFonts w:ascii="Arial" w:hAnsi="Arial" w:cs="Arial"/>
                            <w:sz w:val="18"/>
                            <w:szCs w:val="18"/>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30" type="#_x0000_t75" style="position:absolute;left:1251;top:4261;width:8096;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KOozAAAAA2wAAAA8AAABkcnMvZG93bnJldi54bWxET0uLwjAQvgv7H8Is7E1TexCtRhFhF2EX&#10;xAeCt6EZ22Iz6Taj1n9vDoLHj+89W3SuVjdqQ+XZwHCQgCLOva24MHDYf/fHoIIgW6w9k4EHBVjM&#10;P3ozzKy/85ZuOylUDOGQoYFSpMm0DnlJDsPAN8SRO/vWoUTYFtq2eI/hrtZpkoy0w4pjQ4kNrUrK&#10;L7urM3D8X/9c/zqR30NKyeS0Om5wmBrz9dktp6CEOnmLX+61NTCK6+OX+AP0/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Qo6jMAAAADbAAAADwAAAAAAAAAAAAAAAACfAgAA&#10;ZHJzL2Rvd25yZXYueG1sUEsFBgAAAAAEAAQA9wAAAIwDAAAAAA==&#10;" adj="1856" filled="t" fillcolor="#ededed">
                  <v:imagedata r:id="rId28" o:title=""/>
                  <v:path arrowok="t"/>
                </v:shape>
                <w10:wrap type="tight"/>
              </v:group>
            </w:pict>
          </mc:Fallback>
        </mc:AlternateContent>
      </w: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b/>
          <w:sz w:val="28"/>
          <w:szCs w:val="28"/>
        </w:rPr>
        <w:sectPr w:rsidR="00E6182E" w:rsidSect="007B3F69">
          <w:type w:val="continuous"/>
          <w:pgSz w:w="11907" w:h="16840" w:code="9"/>
          <w:pgMar w:top="2007" w:right="567" w:bottom="851" w:left="1021" w:header="284" w:footer="0" w:gutter="0"/>
          <w:cols w:space="284"/>
          <w:docGrid w:linePitch="360"/>
        </w:sectPr>
      </w:pPr>
    </w:p>
    <w:p w:rsidR="00E6182E" w:rsidRDefault="00E6182E" w:rsidP="00137A1B">
      <w:pPr>
        <w:pStyle w:val="HB"/>
        <w:spacing w:before="0"/>
      </w:pPr>
    </w:p>
    <w:p w:rsidR="00E6182E" w:rsidRDefault="00E6182E" w:rsidP="00137A1B">
      <w:pPr>
        <w:pStyle w:val="HB"/>
        <w:spacing w:before="0"/>
      </w:pPr>
    </w:p>
    <w:p w:rsidR="00305BBA" w:rsidRPr="00CC4A31" w:rsidRDefault="00CC4A31" w:rsidP="00137A1B">
      <w:pPr>
        <w:pStyle w:val="HB"/>
        <w:spacing w:before="0"/>
      </w:pPr>
      <w:r w:rsidRPr="00CC4A31">
        <w:t>Natte Yallock’s Community Spirit</w:t>
      </w:r>
      <w:r w:rsidR="00305BBA" w:rsidRPr="00CC4A31">
        <w:t xml:space="preserve">, </w:t>
      </w:r>
      <w:r w:rsidR="00305BBA" w:rsidRPr="00C74042">
        <w:rPr>
          <w:sz w:val="24"/>
        </w:rPr>
        <w:t>G</w:t>
      </w:r>
      <w:r w:rsidRPr="00C74042">
        <w:rPr>
          <w:sz w:val="24"/>
        </w:rPr>
        <w:t>rampians</w:t>
      </w:r>
      <w:r w:rsidR="00305BBA" w:rsidRPr="00C74042">
        <w:rPr>
          <w:sz w:val="24"/>
        </w:rPr>
        <w:t xml:space="preserve"> Region</w:t>
      </w:r>
    </w:p>
    <w:p w:rsidR="00CC4A31" w:rsidRDefault="00CC4A31" w:rsidP="00CC4A31">
      <w:pPr>
        <w:pStyle w:val="Body"/>
      </w:pPr>
      <w:r w:rsidRPr="00CC4A31">
        <w:t xml:space="preserve">The Natte Yallock Recreation Reserve Committee of Management is an active and committed group.  </w:t>
      </w:r>
    </w:p>
    <w:p w:rsidR="00022CD5" w:rsidRDefault="00CC4A31" w:rsidP="00022CD5">
      <w:pPr>
        <w:pStyle w:val="Body"/>
      </w:pPr>
      <w:r w:rsidRPr="00CC4A31">
        <w:t>The public hall was once the venue of choice for local dan</w:t>
      </w:r>
      <w:r w:rsidR="0013537B">
        <w:t xml:space="preserve">ces and events but had recently </w:t>
      </w:r>
      <w:r w:rsidRPr="00CC4A31">
        <w:t xml:space="preserve">been outshone by the </w:t>
      </w:r>
      <w:r w:rsidR="00C227A2">
        <w:t xml:space="preserve">recreation reserve’s </w:t>
      </w:r>
      <w:r w:rsidRPr="00CC4A31">
        <w:t xml:space="preserve">modern club rooms and function area.  </w:t>
      </w:r>
      <w:r w:rsidR="00022CD5" w:rsidRPr="00CC4A31">
        <w:t xml:space="preserve">The </w:t>
      </w:r>
      <w:r w:rsidR="00C227A2">
        <w:t xml:space="preserve">reserve’s </w:t>
      </w:r>
      <w:r w:rsidR="00022CD5" w:rsidRPr="00CC4A31">
        <w:t>building had become the venue of choice</w:t>
      </w:r>
      <w:r w:rsidR="00C227A2">
        <w:t xml:space="preserve">, leaving the </w:t>
      </w:r>
      <w:r w:rsidR="00022CD5" w:rsidRPr="00CC4A31">
        <w:t xml:space="preserve">hall unused and falling into disrepair.  </w:t>
      </w:r>
    </w:p>
    <w:p w:rsidR="000A3263" w:rsidRDefault="000A3263" w:rsidP="00022CD5">
      <w:pPr>
        <w:pStyle w:val="Body"/>
      </w:pPr>
    </w:p>
    <w:p w:rsidR="00CC4A31" w:rsidRPr="00CC4A31" w:rsidRDefault="00CC4A31" w:rsidP="00231F15">
      <w:pPr>
        <w:pStyle w:val="Pullout"/>
        <w:spacing w:after="0" w:line="240" w:lineRule="auto"/>
        <w:rPr>
          <w:b/>
          <w:sz w:val="28"/>
          <w:szCs w:val="28"/>
        </w:rPr>
      </w:pPr>
      <w:r w:rsidRPr="00CC4A31">
        <w:rPr>
          <w:b/>
          <w:noProof/>
          <w:sz w:val="28"/>
          <w:szCs w:val="28"/>
          <w:lang w:eastAsia="en-AU"/>
        </w:rPr>
        <w:drawing>
          <wp:inline distT="0" distB="0" distL="0" distR="0" wp14:anchorId="6746B681" wp14:editId="1ED451E0">
            <wp:extent cx="3133725" cy="14954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Public_Land_Management\08_Regional Planning &amp; Approvals\Projects\CoM newsletter\06 Article ideas and unused articles\Newsletter Ideas_edition 9\James-stories\Walhalla Post Office.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5269"/>
                    <a:stretch/>
                  </pic:blipFill>
                  <pic:spPr bwMode="auto">
                    <a:xfrm>
                      <a:off x="0" y="0"/>
                      <a:ext cx="3133725" cy="1495425"/>
                    </a:xfrm>
                    <a:prstGeom prst="rect">
                      <a:avLst/>
                    </a:prstGeom>
                    <a:noFill/>
                    <a:ln>
                      <a:noFill/>
                    </a:ln>
                    <a:extLst>
                      <a:ext uri="{53640926-AAD7-44D8-BBD7-CCE9431645EC}">
                        <a14:shadowObscured xmlns:a14="http://schemas.microsoft.com/office/drawing/2010/main"/>
                      </a:ext>
                    </a:extLst>
                  </pic:spPr>
                </pic:pic>
              </a:graphicData>
            </a:graphic>
          </wp:inline>
        </w:drawing>
      </w:r>
    </w:p>
    <w:p w:rsidR="00CC4A31" w:rsidRDefault="00CC4A31" w:rsidP="00231F15">
      <w:pPr>
        <w:pStyle w:val="Pullout"/>
        <w:spacing w:before="0" w:after="0" w:line="240" w:lineRule="auto"/>
        <w:jc w:val="center"/>
        <w:rPr>
          <w:sz w:val="18"/>
          <w:lang w:eastAsia="en-AU"/>
        </w:rPr>
      </w:pPr>
      <w:r w:rsidRPr="00CC4A31">
        <w:rPr>
          <w:sz w:val="18"/>
          <w:lang w:eastAsia="en-AU"/>
        </w:rPr>
        <w:t>The old hall (source: Natte Yallock Recreation Reserve CoM)</w:t>
      </w:r>
    </w:p>
    <w:p w:rsidR="00611E39" w:rsidRPr="00CC4A31" w:rsidRDefault="00611E39" w:rsidP="00CC4A31">
      <w:pPr>
        <w:pStyle w:val="Pullout"/>
        <w:spacing w:before="0" w:after="0"/>
        <w:jc w:val="center"/>
        <w:rPr>
          <w:sz w:val="18"/>
          <w:lang w:eastAsia="en-AU"/>
        </w:rPr>
      </w:pPr>
    </w:p>
    <w:p w:rsidR="00CC4A31" w:rsidRDefault="00CC4A31" w:rsidP="00CC4A31">
      <w:pPr>
        <w:pStyle w:val="Body"/>
      </w:pPr>
      <w:r w:rsidRPr="00CC4A31">
        <w:t>The committee approached DELWP with a view to demolish the old hall and</w:t>
      </w:r>
      <w:r w:rsidR="00022CD5">
        <w:t xml:space="preserve"> </w:t>
      </w:r>
      <w:r w:rsidRPr="00CC4A31">
        <w:t xml:space="preserve">make the site available to accommodate a new CFA shed.  </w:t>
      </w:r>
    </w:p>
    <w:p w:rsidR="00611E39" w:rsidRDefault="0013537B" w:rsidP="00CC4A31">
      <w:pPr>
        <w:pStyle w:val="Body"/>
      </w:pPr>
      <w:r>
        <w:t xml:space="preserve">The decision to </w:t>
      </w:r>
      <w:r w:rsidR="00CC4A31" w:rsidRPr="00CC4A31">
        <w:t>demolish</w:t>
      </w:r>
      <w:r>
        <w:t xml:space="preserve"> </w:t>
      </w:r>
      <w:r w:rsidR="00CC4A31" w:rsidRPr="00CC4A31">
        <w:t xml:space="preserve">a cherished </w:t>
      </w:r>
      <w:r>
        <w:t>asset like the community hall</w:t>
      </w:r>
      <w:r w:rsidR="00CC4A31" w:rsidRPr="00CC4A31">
        <w:t xml:space="preserve"> </w:t>
      </w:r>
      <w:r w:rsidR="00611E39">
        <w:t>requires</w:t>
      </w:r>
      <w:r w:rsidR="00CC4A31">
        <w:t xml:space="preserve"> sensitive engagement. </w:t>
      </w:r>
      <w:r w:rsidR="00CC4A31" w:rsidRPr="00CC4A31">
        <w:t xml:space="preserve">The hall housed the military service honour board and it was clear that any decision to demolish had to be fully supported by the community.  </w:t>
      </w:r>
    </w:p>
    <w:p w:rsidR="000A3263" w:rsidRDefault="00137A1B" w:rsidP="00611E39">
      <w:pPr>
        <w:pStyle w:val="Body"/>
      </w:pPr>
      <w:r w:rsidRPr="000924F5">
        <w:rPr>
          <w:b/>
          <w:noProof/>
          <w:sz w:val="28"/>
          <w:szCs w:val="28"/>
          <w:highlight w:val="yellow"/>
          <w:lang w:eastAsia="en-AU"/>
        </w:rPr>
        <mc:AlternateContent>
          <mc:Choice Requires="wps">
            <w:drawing>
              <wp:anchor distT="0" distB="0" distL="114300" distR="114300" simplePos="0" relativeHeight="251724288" behindDoc="0" locked="0" layoutInCell="1" allowOverlap="1" wp14:anchorId="4E91D125" wp14:editId="4B115AD2">
                <wp:simplePos x="0" y="0"/>
                <wp:positionH relativeFrom="column">
                  <wp:posOffset>-271145</wp:posOffset>
                </wp:positionH>
                <wp:positionV relativeFrom="paragraph">
                  <wp:posOffset>124460</wp:posOffset>
                </wp:positionV>
                <wp:extent cx="3190875" cy="2247900"/>
                <wp:effectExtent l="19050" t="19050" r="47625" b="381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2247900"/>
                        </a:xfrm>
                        <a:prstGeom prst="rect">
                          <a:avLst/>
                        </a:prstGeom>
                        <a:ln w="57150">
                          <a:headEnd/>
                          <a:tailEnd/>
                        </a:ln>
                      </wps:spPr>
                      <wps:style>
                        <a:lnRef idx="2">
                          <a:schemeClr val="accent5"/>
                        </a:lnRef>
                        <a:fillRef idx="1">
                          <a:schemeClr val="lt1"/>
                        </a:fillRef>
                        <a:effectRef idx="0">
                          <a:schemeClr val="accent5"/>
                        </a:effectRef>
                        <a:fontRef idx="minor">
                          <a:schemeClr val="dk1"/>
                        </a:fontRef>
                      </wps:style>
                      <wps:txbx>
                        <w:txbxContent>
                          <w:p w:rsidR="00F031A3" w:rsidRPr="00B80FA9" w:rsidRDefault="00B80FA9" w:rsidP="00B07CA0">
                            <w:pPr>
                              <w:pStyle w:val="Body"/>
                              <w:jc w:val="center"/>
                              <w:rPr>
                                <w:b/>
                                <w:color w:val="228591"/>
                                <w:sz w:val="26"/>
                                <w:szCs w:val="26"/>
                              </w:rPr>
                            </w:pPr>
                            <w:r>
                              <w:rPr>
                                <w:b/>
                                <w:color w:val="228591"/>
                                <w:sz w:val="26"/>
                                <w:szCs w:val="26"/>
                              </w:rPr>
                              <w:t>Got Tenants?</w:t>
                            </w:r>
                          </w:p>
                          <w:p w:rsidR="00B80FA9" w:rsidRPr="00B80FA9" w:rsidRDefault="00B80FA9" w:rsidP="00B07CA0">
                            <w:pPr>
                              <w:pStyle w:val="Body"/>
                              <w:jc w:val="center"/>
                              <w:rPr>
                                <w:sz w:val="20"/>
                              </w:rPr>
                            </w:pPr>
                            <w:r w:rsidRPr="00B80FA9">
                              <w:rPr>
                                <w:sz w:val="20"/>
                              </w:rPr>
                              <w:t xml:space="preserve">The </w:t>
                            </w:r>
                            <w:r w:rsidRPr="00B80FA9">
                              <w:rPr>
                                <w:i/>
                                <w:sz w:val="20"/>
                              </w:rPr>
                              <w:t xml:space="preserve">Crown Land (Reserves) Act 1978 </w:t>
                            </w:r>
                            <w:r w:rsidRPr="00B80FA9">
                              <w:rPr>
                                <w:sz w:val="20"/>
                              </w:rPr>
                              <w:t>makes provisions for committees to lease or licence land. Having a lease or licence</w:t>
                            </w:r>
                            <w:r>
                              <w:rPr>
                                <w:sz w:val="20"/>
                              </w:rPr>
                              <w:t xml:space="preserve"> can</w:t>
                            </w:r>
                            <w:r w:rsidRPr="00B80FA9">
                              <w:rPr>
                                <w:sz w:val="20"/>
                              </w:rPr>
                              <w:t xml:space="preserve"> protect</w:t>
                            </w:r>
                            <w:r>
                              <w:rPr>
                                <w:sz w:val="20"/>
                              </w:rPr>
                              <w:t xml:space="preserve"> the interests of</w:t>
                            </w:r>
                            <w:r w:rsidRPr="00B80FA9">
                              <w:rPr>
                                <w:sz w:val="20"/>
                              </w:rPr>
                              <w:t xml:space="preserve"> both the tenants and committees of management. </w:t>
                            </w:r>
                          </w:p>
                          <w:p w:rsidR="00B80FA9" w:rsidRPr="00B80FA9" w:rsidRDefault="00B80FA9" w:rsidP="00B07CA0">
                            <w:pPr>
                              <w:pStyle w:val="Body"/>
                              <w:jc w:val="center"/>
                              <w:rPr>
                                <w:sz w:val="20"/>
                              </w:rPr>
                            </w:pPr>
                            <w:r w:rsidRPr="00B80FA9">
                              <w:rPr>
                                <w:i/>
                                <w:sz w:val="20"/>
                              </w:rPr>
                              <w:t>The Responsibilities and Good Practice Guidelines</w:t>
                            </w:r>
                            <w:r w:rsidRPr="00B80FA9">
                              <w:rPr>
                                <w:sz w:val="20"/>
                              </w:rPr>
                              <w:t xml:space="preserve"> provide some information </w:t>
                            </w:r>
                            <w:r w:rsidRPr="00BA663C">
                              <w:rPr>
                                <w:sz w:val="18"/>
                              </w:rPr>
                              <w:t>(found here</w:t>
                            </w:r>
                            <w:r w:rsidRPr="00BA663C">
                              <w:rPr>
                                <w:sz w:val="18"/>
                                <w:szCs w:val="20"/>
                              </w:rPr>
                              <w:t xml:space="preserve">: </w:t>
                            </w:r>
                            <w:hyperlink r:id="rId30" w:history="1">
                              <w:r w:rsidRPr="00EA0F1A">
                                <w:rPr>
                                  <w:rStyle w:val="Hyperlink"/>
                                  <w:sz w:val="18"/>
                                  <w:szCs w:val="20"/>
                                </w:rPr>
                                <w:t>http://delwp.vic.gov.au/about-us/boards-and-governance/on-board-governance-guides-and-resources/committees-of-management/committees-of-management-guidelines</w:t>
                              </w:r>
                            </w:hyperlink>
                            <w:r w:rsidRPr="00EA0F1A">
                              <w:rPr>
                                <w:sz w:val="16"/>
                              </w:rPr>
                              <w:t xml:space="preserve"> </w:t>
                            </w:r>
                            <w:r w:rsidRPr="00EA0F1A">
                              <w:rPr>
                                <w:sz w:val="18"/>
                              </w:rPr>
                              <w:t>)</w:t>
                            </w:r>
                          </w:p>
                          <w:p w:rsidR="00F031A3" w:rsidRPr="00B80FA9" w:rsidRDefault="00B80FA9" w:rsidP="00B07CA0">
                            <w:pPr>
                              <w:pStyle w:val="Body"/>
                              <w:jc w:val="center"/>
                              <w:rPr>
                                <w:sz w:val="20"/>
                              </w:rPr>
                            </w:pPr>
                            <w:r>
                              <w:rPr>
                                <w:sz w:val="20"/>
                              </w:rPr>
                              <w:t>Y</w:t>
                            </w:r>
                            <w:r w:rsidRPr="00B80FA9">
                              <w:rPr>
                                <w:sz w:val="20"/>
                              </w:rPr>
                              <w:t>ou can also contact your local DELWP officer</w:t>
                            </w:r>
                            <w:r w:rsidR="00F031A3" w:rsidRPr="00B80FA9">
                              <w:rPr>
                                <w:b/>
                                <w:sz w:val="20"/>
                              </w:rPr>
                              <w:t xml:space="preserve"> </w:t>
                            </w:r>
                            <w:r w:rsidRPr="00B80FA9">
                              <w:rPr>
                                <w:sz w:val="20"/>
                              </w:rPr>
                              <w:t>for assistance and templates.</w:t>
                            </w:r>
                          </w:p>
                          <w:p w:rsidR="00F031A3" w:rsidRPr="003F6617" w:rsidRDefault="00F031A3" w:rsidP="00F031A3">
                            <w:pPr>
                              <w:pStyle w:val="Pullout"/>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21.35pt;margin-top:9.8pt;width:251.25pt;height:177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" fillcolor="white [3201]" strokecolor="#4bacc6 [3208]" strokeweight="4.5pt">
                <v:textbox>
                  <w:txbxContent>
                    <w:p w:rsidR="00F031A3" w:rsidRPr="00B80FA9" w:rsidRDefault="00B80FA9" w:rsidP="00B07CA0">
                      <w:pPr>
                        <w:pStyle w:val="Body"/>
                        <w:jc w:val="center"/>
                        <w:rPr>
                          <w:b/>
                          <w:color w:val="228591"/>
                          <w:sz w:val="26"/>
                          <w:szCs w:val="26"/>
                        </w:rPr>
                      </w:pPr>
                      <w:r>
                        <w:rPr>
                          <w:b/>
                          <w:color w:val="228591"/>
                          <w:sz w:val="26"/>
                          <w:szCs w:val="26"/>
                        </w:rPr>
                        <w:t>Got Tenants?</w:t>
                      </w:r>
                    </w:p>
                    <w:p w:rsidR="00B80FA9" w:rsidRPr="00B80FA9" w:rsidRDefault="00B80FA9" w:rsidP="00B07CA0">
                      <w:pPr>
                        <w:pStyle w:val="Body"/>
                        <w:jc w:val="center"/>
                        <w:rPr>
                          <w:sz w:val="20"/>
                        </w:rPr>
                      </w:pPr>
                      <w:r w:rsidRPr="00B80FA9">
                        <w:rPr>
                          <w:sz w:val="20"/>
                        </w:rPr>
                        <w:t xml:space="preserve">The </w:t>
                      </w:r>
                      <w:r w:rsidRPr="00B80FA9">
                        <w:rPr>
                          <w:i/>
                          <w:sz w:val="20"/>
                        </w:rPr>
                        <w:t xml:space="preserve">Crown Land (Reserves) Act 1978 </w:t>
                      </w:r>
                      <w:r w:rsidRPr="00B80FA9">
                        <w:rPr>
                          <w:sz w:val="20"/>
                        </w:rPr>
                        <w:t>makes provisions for committees to lease or licence land. Having a lease or licence</w:t>
                      </w:r>
                      <w:r>
                        <w:rPr>
                          <w:sz w:val="20"/>
                        </w:rPr>
                        <w:t xml:space="preserve"> can</w:t>
                      </w:r>
                      <w:r w:rsidRPr="00B80FA9">
                        <w:rPr>
                          <w:sz w:val="20"/>
                        </w:rPr>
                        <w:t xml:space="preserve"> protect</w:t>
                      </w:r>
                      <w:r>
                        <w:rPr>
                          <w:sz w:val="20"/>
                        </w:rPr>
                        <w:t xml:space="preserve"> the interests of</w:t>
                      </w:r>
                      <w:r w:rsidRPr="00B80FA9">
                        <w:rPr>
                          <w:sz w:val="20"/>
                        </w:rPr>
                        <w:t xml:space="preserve"> both the tenants and committees of management. </w:t>
                      </w:r>
                    </w:p>
                    <w:p w:rsidR="00B80FA9" w:rsidRPr="00B80FA9" w:rsidRDefault="00B80FA9" w:rsidP="00B07CA0">
                      <w:pPr>
                        <w:pStyle w:val="Body"/>
                        <w:jc w:val="center"/>
                        <w:rPr>
                          <w:sz w:val="20"/>
                        </w:rPr>
                      </w:pPr>
                      <w:r w:rsidRPr="00B80FA9">
                        <w:rPr>
                          <w:i/>
                          <w:sz w:val="20"/>
                        </w:rPr>
                        <w:t>The Responsibilities and Good Practice Guidelines</w:t>
                      </w:r>
                      <w:r w:rsidRPr="00B80FA9">
                        <w:rPr>
                          <w:sz w:val="20"/>
                        </w:rPr>
                        <w:t xml:space="preserve"> provide some information </w:t>
                      </w:r>
                      <w:r w:rsidRPr="00BA663C">
                        <w:rPr>
                          <w:sz w:val="18"/>
                        </w:rPr>
                        <w:t>(found here</w:t>
                      </w:r>
                      <w:r w:rsidRPr="00BA663C">
                        <w:rPr>
                          <w:sz w:val="18"/>
                          <w:szCs w:val="20"/>
                        </w:rPr>
                        <w:t xml:space="preserve">: </w:t>
                      </w:r>
                      <w:hyperlink r:id="rId31" w:history="1">
                        <w:r w:rsidRPr="00EA0F1A">
                          <w:rPr>
                            <w:rStyle w:val="Hyperlink"/>
                            <w:sz w:val="18"/>
                            <w:szCs w:val="20"/>
                          </w:rPr>
                          <w:t>http://delwp.vic.gov.au/about-us/boards-and-governance/on-board-governance-guides-and-resources/committees-of-management/committees-of-management-guidelines</w:t>
                        </w:r>
                      </w:hyperlink>
                      <w:r w:rsidRPr="00EA0F1A">
                        <w:rPr>
                          <w:sz w:val="16"/>
                        </w:rPr>
                        <w:t xml:space="preserve"> </w:t>
                      </w:r>
                      <w:r w:rsidRPr="00EA0F1A">
                        <w:rPr>
                          <w:sz w:val="18"/>
                        </w:rPr>
                        <w:t>)</w:t>
                      </w:r>
                    </w:p>
                    <w:p w:rsidR="00F031A3" w:rsidRPr="00B80FA9" w:rsidRDefault="00B80FA9" w:rsidP="00B07CA0">
                      <w:pPr>
                        <w:pStyle w:val="Body"/>
                        <w:jc w:val="center"/>
                        <w:rPr>
                          <w:sz w:val="20"/>
                        </w:rPr>
                      </w:pPr>
                      <w:r>
                        <w:rPr>
                          <w:sz w:val="20"/>
                        </w:rPr>
                        <w:t>Y</w:t>
                      </w:r>
                      <w:r w:rsidRPr="00B80FA9">
                        <w:rPr>
                          <w:sz w:val="20"/>
                        </w:rPr>
                        <w:t>ou can also contact your local DELWP officer</w:t>
                      </w:r>
                      <w:r w:rsidR="00F031A3" w:rsidRPr="00B80FA9">
                        <w:rPr>
                          <w:b/>
                          <w:sz w:val="20"/>
                        </w:rPr>
                        <w:t xml:space="preserve"> </w:t>
                      </w:r>
                      <w:r w:rsidRPr="00B80FA9">
                        <w:rPr>
                          <w:sz w:val="20"/>
                        </w:rPr>
                        <w:t>for assistance and templates.</w:t>
                      </w:r>
                    </w:p>
                    <w:p w:rsidR="00F031A3" w:rsidRPr="003F6617" w:rsidRDefault="00F031A3" w:rsidP="00F031A3">
                      <w:pPr>
                        <w:pStyle w:val="Pullout"/>
                        <w:jc w:val="center"/>
                      </w:pPr>
                    </w:p>
                  </w:txbxContent>
                </v:textbox>
              </v:shape>
            </w:pict>
          </mc:Fallback>
        </mc:AlternateContent>
      </w:r>
    </w:p>
    <w:p w:rsidR="000A3263" w:rsidRDefault="000A3263" w:rsidP="00611E39">
      <w:pPr>
        <w:pStyle w:val="Body"/>
      </w:pPr>
    </w:p>
    <w:p w:rsidR="000A3263" w:rsidRDefault="000A3263" w:rsidP="00611E39">
      <w:pPr>
        <w:pStyle w:val="Body"/>
      </w:pPr>
    </w:p>
    <w:p w:rsidR="000A3263" w:rsidRDefault="000A3263" w:rsidP="00611E39">
      <w:pPr>
        <w:pStyle w:val="Body"/>
      </w:pPr>
    </w:p>
    <w:p w:rsidR="000A3263" w:rsidRDefault="000A3263" w:rsidP="00611E39">
      <w:pPr>
        <w:pStyle w:val="Body"/>
      </w:pPr>
    </w:p>
    <w:p w:rsidR="000A3263" w:rsidRDefault="000A3263" w:rsidP="00611E39">
      <w:pPr>
        <w:pStyle w:val="Body"/>
      </w:pPr>
    </w:p>
    <w:p w:rsidR="000A3263" w:rsidRDefault="000A3263" w:rsidP="00611E39">
      <w:pPr>
        <w:pStyle w:val="Body"/>
      </w:pPr>
    </w:p>
    <w:p w:rsidR="000A3263" w:rsidRDefault="000A3263" w:rsidP="00611E39">
      <w:pPr>
        <w:pStyle w:val="Body"/>
      </w:pPr>
    </w:p>
    <w:p w:rsidR="000A3263" w:rsidRDefault="000A3263" w:rsidP="00611E39">
      <w:pPr>
        <w:pStyle w:val="Body"/>
      </w:pPr>
    </w:p>
    <w:p w:rsidR="000A3263" w:rsidRDefault="000A3263" w:rsidP="00611E39">
      <w:pPr>
        <w:pStyle w:val="Body"/>
      </w:pPr>
    </w:p>
    <w:p w:rsidR="00137A1B" w:rsidRDefault="00137A1B" w:rsidP="00611E39">
      <w:pPr>
        <w:pStyle w:val="Body"/>
      </w:pPr>
    </w:p>
    <w:p w:rsidR="00137A1B" w:rsidRDefault="00137A1B" w:rsidP="00611E39">
      <w:pPr>
        <w:pStyle w:val="Body"/>
      </w:pPr>
    </w:p>
    <w:p w:rsidR="00611E39" w:rsidRDefault="00CC4A31" w:rsidP="00611E39">
      <w:pPr>
        <w:pStyle w:val="Body"/>
      </w:pPr>
      <w:r w:rsidRPr="00CC4A31">
        <w:t xml:space="preserve">With </w:t>
      </w:r>
      <w:r w:rsidR="00C227A2">
        <w:t>the support of DELWP and local Council</w:t>
      </w:r>
      <w:r w:rsidRPr="00CC4A31">
        <w:t xml:space="preserve"> the committee worked through the planning process</w:t>
      </w:r>
      <w:r w:rsidR="00022CD5">
        <w:t>, t</w:t>
      </w:r>
      <w:r w:rsidRPr="00CC4A31">
        <w:t xml:space="preserve">his involved calling a public meeting to discuss options and </w:t>
      </w:r>
      <w:r w:rsidR="00231F15">
        <w:t xml:space="preserve">to </w:t>
      </w:r>
      <w:r w:rsidRPr="00CC4A31">
        <w:t xml:space="preserve">allow residents to have their say. </w:t>
      </w:r>
      <w:r>
        <w:t>T</w:t>
      </w:r>
      <w:r w:rsidRPr="00CC4A31">
        <w:t>he outcome</w:t>
      </w:r>
      <w:r>
        <w:t xml:space="preserve"> of the meeting</w:t>
      </w:r>
      <w:r w:rsidRPr="00CC4A31">
        <w:t xml:space="preserve"> was over</w:t>
      </w:r>
      <w:r w:rsidR="00231F15">
        <w:t>whelming support for demolition</w:t>
      </w:r>
      <w:r w:rsidRPr="00CC4A31">
        <w:t xml:space="preserve"> and </w:t>
      </w:r>
      <w:r w:rsidR="00C227A2">
        <w:t xml:space="preserve">for </w:t>
      </w:r>
      <w:r w:rsidRPr="00CC4A31">
        <w:t>the site to be made available for CFA use.</w:t>
      </w:r>
    </w:p>
    <w:p w:rsidR="00231F15" w:rsidRDefault="00231F15" w:rsidP="00231F15">
      <w:pPr>
        <w:pStyle w:val="Body"/>
        <w:rPr>
          <w:szCs w:val="22"/>
        </w:rPr>
      </w:pPr>
      <w:r w:rsidRPr="00CC4A31">
        <w:rPr>
          <w:szCs w:val="22"/>
        </w:rPr>
        <w:t>The committee organised a ‘farewell to the hall’ event (picture</w:t>
      </w:r>
      <w:r>
        <w:rPr>
          <w:szCs w:val="22"/>
        </w:rPr>
        <w:t>d</w:t>
      </w:r>
      <w:r w:rsidRPr="00CC4A31">
        <w:rPr>
          <w:szCs w:val="22"/>
        </w:rPr>
        <w:t xml:space="preserve">), and an ANZAC day ceremony to unveil the newly renovated honour board, in its new home. </w:t>
      </w:r>
    </w:p>
    <w:p w:rsidR="000A3263" w:rsidRPr="000A3263" w:rsidRDefault="000A3263" w:rsidP="00231F15">
      <w:pPr>
        <w:pStyle w:val="Body"/>
        <w:rPr>
          <w:szCs w:val="22"/>
        </w:rPr>
      </w:pPr>
    </w:p>
    <w:p w:rsidR="00305BBA" w:rsidRPr="00611E39" w:rsidRDefault="00305BBA" w:rsidP="00231F15">
      <w:pPr>
        <w:pStyle w:val="Pullout"/>
        <w:spacing w:after="0" w:line="240" w:lineRule="auto"/>
        <w:jc w:val="center"/>
        <w:rPr>
          <w:b/>
          <w:sz w:val="28"/>
          <w:szCs w:val="28"/>
        </w:rPr>
      </w:pPr>
      <w:r w:rsidRPr="00611E39">
        <w:rPr>
          <w:b/>
          <w:noProof/>
          <w:sz w:val="28"/>
          <w:szCs w:val="28"/>
          <w:lang w:eastAsia="en-AU"/>
        </w:rPr>
        <w:drawing>
          <wp:inline distT="0" distB="0" distL="0" distR="0" wp14:anchorId="73D61715" wp14:editId="774076F0">
            <wp:extent cx="2456120" cy="1594883"/>
            <wp:effectExtent l="0" t="0" r="190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Public_Land_Management\08_Regional Planning &amp; Approvals\Projects\CoM newsletter\06 Article ideas and unused articles\Newsletter Ideas_edition 9\James-stories\Walhalla Post Office.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381" t="3627" r="7852" b="18653"/>
                    <a:stretch/>
                  </pic:blipFill>
                  <pic:spPr bwMode="auto">
                    <a:xfrm>
                      <a:off x="0" y="0"/>
                      <a:ext cx="2456120" cy="1594883"/>
                    </a:xfrm>
                    <a:prstGeom prst="rect">
                      <a:avLst/>
                    </a:prstGeom>
                    <a:noFill/>
                    <a:ln>
                      <a:noFill/>
                    </a:ln>
                    <a:extLst>
                      <a:ext uri="{53640926-AAD7-44D8-BBD7-CCE9431645EC}">
                        <a14:shadowObscured xmlns:a14="http://schemas.microsoft.com/office/drawing/2010/main"/>
                      </a:ext>
                    </a:extLst>
                  </pic:spPr>
                </pic:pic>
              </a:graphicData>
            </a:graphic>
          </wp:inline>
        </w:drawing>
      </w:r>
    </w:p>
    <w:p w:rsidR="00305BBA" w:rsidRPr="00611E39" w:rsidRDefault="0013537B" w:rsidP="00231F15">
      <w:pPr>
        <w:pStyle w:val="Pullout"/>
        <w:spacing w:before="0" w:after="0" w:line="240" w:lineRule="auto"/>
        <w:jc w:val="center"/>
        <w:rPr>
          <w:sz w:val="18"/>
          <w:lang w:eastAsia="en-AU"/>
        </w:rPr>
      </w:pPr>
      <w:r>
        <w:rPr>
          <w:sz w:val="18"/>
          <w:lang w:eastAsia="en-AU"/>
        </w:rPr>
        <w:t>Honour board in the new space</w:t>
      </w:r>
      <w:r w:rsidR="00305BBA" w:rsidRPr="00611E39">
        <w:rPr>
          <w:sz w:val="18"/>
          <w:lang w:eastAsia="en-AU"/>
        </w:rPr>
        <w:t xml:space="preserve"> (source: </w:t>
      </w:r>
      <w:r w:rsidR="00611E39" w:rsidRPr="00611E39">
        <w:rPr>
          <w:sz w:val="18"/>
          <w:lang w:eastAsia="en-AU"/>
        </w:rPr>
        <w:t>Natte Yallock Re</w:t>
      </w:r>
      <w:r>
        <w:rPr>
          <w:sz w:val="18"/>
          <w:lang w:eastAsia="en-AU"/>
        </w:rPr>
        <w:t>c</w:t>
      </w:r>
      <w:r w:rsidR="00611E39" w:rsidRPr="00611E39">
        <w:rPr>
          <w:sz w:val="18"/>
          <w:lang w:eastAsia="en-AU"/>
        </w:rPr>
        <w:t xml:space="preserve"> Re</w:t>
      </w:r>
      <w:r>
        <w:rPr>
          <w:sz w:val="18"/>
          <w:lang w:eastAsia="en-AU"/>
        </w:rPr>
        <w:t xml:space="preserve">s </w:t>
      </w:r>
      <w:r w:rsidR="00611E39" w:rsidRPr="00611E39">
        <w:rPr>
          <w:sz w:val="18"/>
          <w:lang w:eastAsia="en-AU"/>
        </w:rPr>
        <w:t>CoM</w:t>
      </w:r>
      <w:r w:rsidR="00305BBA" w:rsidRPr="00611E39">
        <w:rPr>
          <w:sz w:val="18"/>
          <w:lang w:eastAsia="en-AU"/>
        </w:rPr>
        <w:t>)</w:t>
      </w:r>
    </w:p>
    <w:p w:rsidR="00611E39" w:rsidRDefault="00611E39" w:rsidP="00305BBA">
      <w:pPr>
        <w:pStyle w:val="Body"/>
      </w:pPr>
    </w:p>
    <w:p w:rsidR="00231F15" w:rsidRDefault="00611E39" w:rsidP="00611E39">
      <w:pPr>
        <w:pStyle w:val="Body"/>
      </w:pPr>
      <w:r w:rsidRPr="00CC4A31">
        <w:t xml:space="preserve">DELWP organised the removal and disposal of the asbestos, and electrical safety works for the site. </w:t>
      </w:r>
    </w:p>
    <w:p w:rsidR="00611E39" w:rsidRDefault="00611E39" w:rsidP="00611E39">
      <w:pPr>
        <w:pStyle w:val="Body"/>
      </w:pPr>
      <w:r w:rsidRPr="00CC4A31">
        <w:t>The committee worked with a local contractor to salvage as much as possible and the old hall was carefully demolished an</w:t>
      </w:r>
      <w:r>
        <w:t xml:space="preserve">d building materials recycled. </w:t>
      </w:r>
      <w:r w:rsidRPr="00CC4A31">
        <w:t>This includes the refurbishment of some of the old seating from the hall into the new space (picture</w:t>
      </w:r>
      <w:r>
        <w:t>d</w:t>
      </w:r>
      <w:r w:rsidRPr="00CC4A31">
        <w:t>) and plans to use some of the flooring material to make a dresser and table for the entrance and corporate area of the club rooms.</w:t>
      </w:r>
    </w:p>
    <w:p w:rsidR="000A3263" w:rsidRPr="000924F5" w:rsidRDefault="000A3263" w:rsidP="00611E39">
      <w:pPr>
        <w:pStyle w:val="Body"/>
        <w:rPr>
          <w:szCs w:val="22"/>
          <w:highlight w:val="yellow"/>
        </w:rPr>
      </w:pPr>
    </w:p>
    <w:p w:rsidR="00611E39" w:rsidRPr="00611E39" w:rsidRDefault="00611E39" w:rsidP="00611E39">
      <w:pPr>
        <w:pStyle w:val="Pullout"/>
        <w:spacing w:after="0"/>
        <w:jc w:val="center"/>
        <w:rPr>
          <w:b/>
          <w:sz w:val="28"/>
          <w:szCs w:val="28"/>
        </w:rPr>
      </w:pPr>
      <w:r w:rsidRPr="00611E39">
        <w:rPr>
          <w:b/>
          <w:noProof/>
          <w:sz w:val="28"/>
          <w:szCs w:val="28"/>
          <w:lang w:eastAsia="en-AU"/>
        </w:rPr>
        <w:drawing>
          <wp:inline distT="0" distB="0" distL="0" distR="0" wp14:anchorId="61260B90" wp14:editId="0B9690E6">
            <wp:extent cx="1884962" cy="1080000"/>
            <wp:effectExtent l="0" t="0" r="127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Public_Land_Management\08_Regional Planning &amp; Approvals\Projects\CoM newsletter\06 Article ideas and unused articles\Newsletter Ideas_edition 9\James-stories\Walhalla Post Office.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23606"/>
                    <a:stretch/>
                  </pic:blipFill>
                  <pic:spPr bwMode="auto">
                    <a:xfrm>
                      <a:off x="0" y="0"/>
                      <a:ext cx="1884962"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611E39">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b/>
          <w:noProof/>
          <w:sz w:val="28"/>
          <w:szCs w:val="28"/>
          <w:lang w:eastAsia="en-AU"/>
        </w:rPr>
        <w:drawing>
          <wp:inline distT="0" distB="0" distL="0" distR="0" wp14:anchorId="2A417C28" wp14:editId="2D44D1A4">
            <wp:extent cx="1251766" cy="864000"/>
            <wp:effectExtent l="0" t="0" r="5715" b="0"/>
            <wp:docPr id="17" name="Picture 17" descr="J:\Public_Land_Management\08_Regional Planning &amp; Approvals\Projects\CoM newsletter\Newsletter 11\IMAG7148 Natte S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ublic_Land_Management\08_Regional Planning &amp; Approvals\Projects\CoM newsletter\Newsletter 11\IMAG7148 Natte Seat.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9322" b="7627"/>
                    <a:stretch/>
                  </pic:blipFill>
                  <pic:spPr bwMode="auto">
                    <a:xfrm>
                      <a:off x="0" y="0"/>
                      <a:ext cx="1251766" cy="864000"/>
                    </a:xfrm>
                    <a:prstGeom prst="rect">
                      <a:avLst/>
                    </a:prstGeom>
                    <a:noFill/>
                    <a:ln>
                      <a:noFill/>
                    </a:ln>
                    <a:extLst>
                      <a:ext uri="{53640926-AAD7-44D8-BBD7-CCE9431645EC}">
                        <a14:shadowObscured xmlns:a14="http://schemas.microsoft.com/office/drawing/2010/main"/>
                      </a:ext>
                    </a:extLst>
                  </pic:spPr>
                </pic:pic>
              </a:graphicData>
            </a:graphic>
          </wp:inline>
        </w:drawing>
      </w:r>
    </w:p>
    <w:p w:rsidR="00611E39" w:rsidRDefault="00611E39" w:rsidP="00301F85">
      <w:pPr>
        <w:pStyle w:val="Pullout"/>
        <w:spacing w:before="0" w:line="240" w:lineRule="auto"/>
        <w:jc w:val="center"/>
        <w:rPr>
          <w:sz w:val="18"/>
          <w:lang w:eastAsia="en-AU"/>
        </w:rPr>
      </w:pPr>
      <w:r>
        <w:rPr>
          <w:sz w:val="18"/>
          <w:lang w:eastAsia="en-AU"/>
        </w:rPr>
        <w:t>The</w:t>
      </w:r>
      <w:r w:rsidRPr="00611E39">
        <w:rPr>
          <w:sz w:val="18"/>
          <w:lang w:eastAsia="en-AU"/>
        </w:rPr>
        <w:t xml:space="preserve"> old hall</w:t>
      </w:r>
      <w:r>
        <w:rPr>
          <w:sz w:val="18"/>
          <w:lang w:eastAsia="en-AU"/>
        </w:rPr>
        <w:t xml:space="preserve"> removed</w:t>
      </w:r>
      <w:r w:rsidRPr="00611E39">
        <w:rPr>
          <w:sz w:val="18"/>
          <w:lang w:eastAsia="en-AU"/>
        </w:rPr>
        <w:t xml:space="preserve"> </w:t>
      </w:r>
      <w:r>
        <w:rPr>
          <w:sz w:val="18"/>
          <w:lang w:eastAsia="en-AU"/>
        </w:rPr>
        <w:t xml:space="preserve">and the seating reused in the new space </w:t>
      </w:r>
      <w:r w:rsidRPr="00611E39">
        <w:rPr>
          <w:sz w:val="18"/>
          <w:lang w:eastAsia="en-AU"/>
        </w:rPr>
        <w:t>(source: Natte Yallock Re</w:t>
      </w:r>
      <w:r w:rsidR="007F66BC">
        <w:rPr>
          <w:sz w:val="18"/>
          <w:lang w:eastAsia="en-AU"/>
        </w:rPr>
        <w:t>c</w:t>
      </w:r>
      <w:r w:rsidRPr="00611E39">
        <w:rPr>
          <w:sz w:val="18"/>
          <w:lang w:eastAsia="en-AU"/>
        </w:rPr>
        <w:t xml:space="preserve"> Reserve CoM)</w:t>
      </w:r>
    </w:p>
    <w:p w:rsidR="00611E39" w:rsidRPr="00CC4A31" w:rsidRDefault="00611E39" w:rsidP="00611E39">
      <w:pPr>
        <w:pStyle w:val="Body"/>
      </w:pPr>
      <w:r w:rsidRPr="00CC4A31">
        <w:t>A fantastic outcome for the Natte Yallock community.</w:t>
      </w:r>
    </w:p>
    <w:p w:rsidR="00611E39" w:rsidRPr="000924F5" w:rsidRDefault="00611E39" w:rsidP="00611E39">
      <w:pPr>
        <w:pStyle w:val="Body"/>
        <w:rPr>
          <w:highlight w:val="yellow"/>
        </w:rPr>
      </w:pPr>
    </w:p>
    <w:p w:rsidR="00305BBA" w:rsidRDefault="00305BBA" w:rsidP="00305BBA">
      <w:pPr>
        <w:pStyle w:val="Pullout"/>
        <w:rPr>
          <w:highlight w:val="yellow"/>
        </w:rPr>
      </w:pPr>
    </w:p>
    <w:p w:rsidR="00A958B6" w:rsidRDefault="00022CD5" w:rsidP="00305BBA">
      <w:pPr>
        <w:pStyle w:val="Pullout"/>
        <w:rPr>
          <w:highlight w:val="yellow"/>
        </w:rPr>
      </w:pPr>
      <w:r w:rsidRPr="000924F5">
        <w:rPr>
          <w:b/>
          <w:noProof/>
          <w:sz w:val="28"/>
          <w:szCs w:val="28"/>
          <w:highlight w:val="yellow"/>
          <w:lang w:eastAsia="en-AU"/>
        </w:rPr>
        <w:lastRenderedPageBreak/>
        <mc:AlternateContent>
          <mc:Choice Requires="wps">
            <w:drawing>
              <wp:anchor distT="0" distB="0" distL="114300" distR="114300" simplePos="0" relativeHeight="251722240" behindDoc="0" locked="0" layoutInCell="1" allowOverlap="1" wp14:anchorId="0E033C0F" wp14:editId="2D23CD16">
                <wp:simplePos x="0" y="0"/>
                <wp:positionH relativeFrom="column">
                  <wp:posOffset>-286385</wp:posOffset>
                </wp:positionH>
                <wp:positionV relativeFrom="paragraph">
                  <wp:posOffset>141605</wp:posOffset>
                </wp:positionV>
                <wp:extent cx="3212465" cy="2305050"/>
                <wp:effectExtent l="19050" t="19050" r="45085" b="381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465" cy="2305050"/>
                        </a:xfrm>
                        <a:prstGeom prst="rect">
                          <a:avLst/>
                        </a:prstGeom>
                        <a:ln w="57150">
                          <a:headEnd/>
                          <a:tailEnd/>
                        </a:ln>
                      </wps:spPr>
                      <wps:style>
                        <a:lnRef idx="2">
                          <a:schemeClr val="accent5"/>
                        </a:lnRef>
                        <a:fillRef idx="1">
                          <a:schemeClr val="lt1"/>
                        </a:fillRef>
                        <a:effectRef idx="0">
                          <a:schemeClr val="accent5"/>
                        </a:effectRef>
                        <a:fontRef idx="minor">
                          <a:schemeClr val="dk1"/>
                        </a:fontRef>
                      </wps:style>
                      <wps:txbx>
                        <w:txbxContent>
                          <w:p w:rsidR="00A958B6" w:rsidRDefault="00A958B6" w:rsidP="00410058">
                            <w:pPr>
                              <w:pStyle w:val="Body"/>
                              <w:jc w:val="center"/>
                              <w:rPr>
                                <w:b/>
                                <w:color w:val="228591"/>
                                <w:sz w:val="26"/>
                                <w:szCs w:val="26"/>
                                <w:highlight w:val="yellow"/>
                              </w:rPr>
                            </w:pPr>
                            <w:r w:rsidRPr="00A958B6">
                              <w:rPr>
                                <w:b/>
                                <w:color w:val="228591"/>
                                <w:sz w:val="26"/>
                                <w:szCs w:val="26"/>
                              </w:rPr>
                              <w:t>Does your CoM have building insurance?</w:t>
                            </w:r>
                            <w:r w:rsidRPr="00A958B6">
                              <w:rPr>
                                <w:b/>
                                <w:color w:val="228591"/>
                                <w:sz w:val="26"/>
                                <w:szCs w:val="26"/>
                                <w:highlight w:val="yellow"/>
                              </w:rPr>
                              <w:t xml:space="preserve"> </w:t>
                            </w:r>
                          </w:p>
                          <w:p w:rsidR="00A958B6" w:rsidRDefault="00A958B6" w:rsidP="00A958B6">
                            <w:pPr>
                              <w:pStyle w:val="Body"/>
                              <w:jc w:val="center"/>
                              <w:rPr>
                                <w:sz w:val="20"/>
                              </w:rPr>
                            </w:pPr>
                            <w:r w:rsidRPr="00A958B6">
                              <w:rPr>
                                <w:sz w:val="20"/>
                              </w:rPr>
                              <w:t xml:space="preserve">Please remember CoMs are responsible for arranging building and/or contents insurance, WorkSafe insurance and other relevant insurance not covered by DELWP. </w:t>
                            </w:r>
                          </w:p>
                          <w:p w:rsidR="00524BDD" w:rsidRPr="00A958B6" w:rsidRDefault="00A7552A" w:rsidP="00A958B6">
                            <w:pPr>
                              <w:pStyle w:val="Body"/>
                              <w:jc w:val="center"/>
                              <w:rPr>
                                <w:sz w:val="20"/>
                              </w:rPr>
                            </w:pPr>
                            <w:r>
                              <w:rPr>
                                <w:sz w:val="20"/>
                              </w:rPr>
                              <w:t>It may be worth checking with your local Council first as they may insure buildings on behalf of CoMs.</w:t>
                            </w:r>
                          </w:p>
                          <w:p w:rsidR="00410058" w:rsidRPr="0033565F" w:rsidRDefault="00A958B6" w:rsidP="00A958B6">
                            <w:pPr>
                              <w:pStyle w:val="Body"/>
                              <w:jc w:val="center"/>
                              <w:rPr>
                                <w:b/>
                                <w:color w:val="228591"/>
                                <w:sz w:val="26"/>
                                <w:szCs w:val="26"/>
                              </w:rPr>
                            </w:pPr>
                            <w:r w:rsidRPr="00A958B6">
                              <w:rPr>
                                <w:sz w:val="20"/>
                              </w:rPr>
                              <w:t xml:space="preserve"> Further information can be found in Chapter 11 of the Committees of Management Responsibilities and Good Practice Guidelines 2015. Find them here: </w:t>
                            </w:r>
                            <w:hyperlink r:id="rId35" w:history="1">
                              <w:r w:rsidRPr="00EA0F1A">
                                <w:rPr>
                                  <w:rStyle w:val="Hyperlink"/>
                                  <w:sz w:val="18"/>
                                </w:rPr>
                                <w:t>http://www.depi.vic.gov.au/forestry-and-land-use/managing-land/managing-crown-land/committee-of-management-guidelines</w:t>
                              </w:r>
                            </w:hyperlink>
                            <w:r w:rsidRPr="00A7552A">
                              <w:rPr>
                                <w:sz w:val="18"/>
                              </w:rPr>
                              <w:t xml:space="preserve"> </w:t>
                            </w:r>
                          </w:p>
                          <w:p w:rsidR="00410058" w:rsidRPr="00003168" w:rsidRDefault="00410058" w:rsidP="00410058">
                            <w:pPr>
                              <w:pStyle w:val="Body"/>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2.55pt;margin-top:11.15pt;width:252.95pt;height:181.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" fillcolor="white [3201]" strokecolor="#4bacc6 [3208]" strokeweight="4.5pt">
                <v:textbox>
                  <w:txbxContent>
                    <w:p w:rsidR="00A958B6" w:rsidRDefault="00A958B6" w:rsidP="00410058">
                      <w:pPr>
                        <w:pStyle w:val="Body"/>
                        <w:jc w:val="center"/>
                        <w:rPr>
                          <w:b/>
                          <w:color w:val="228591"/>
                          <w:sz w:val="26"/>
                          <w:szCs w:val="26"/>
                          <w:highlight w:val="yellow"/>
                        </w:rPr>
                      </w:pPr>
                      <w:r w:rsidRPr="00A958B6">
                        <w:rPr>
                          <w:b/>
                          <w:color w:val="228591"/>
                          <w:sz w:val="26"/>
                          <w:szCs w:val="26"/>
                        </w:rPr>
                        <w:t>Does your CoM have building insurance?</w:t>
                      </w:r>
                      <w:r w:rsidRPr="00A958B6">
                        <w:rPr>
                          <w:b/>
                          <w:color w:val="228591"/>
                          <w:sz w:val="26"/>
                          <w:szCs w:val="26"/>
                          <w:highlight w:val="yellow"/>
                        </w:rPr>
                        <w:t xml:space="preserve"> </w:t>
                      </w:r>
                    </w:p>
                    <w:p w:rsidR="00A958B6" w:rsidRDefault="00A958B6" w:rsidP="00A958B6">
                      <w:pPr>
                        <w:pStyle w:val="Body"/>
                        <w:jc w:val="center"/>
                        <w:rPr>
                          <w:sz w:val="20"/>
                        </w:rPr>
                      </w:pPr>
                      <w:r w:rsidRPr="00A958B6">
                        <w:rPr>
                          <w:sz w:val="20"/>
                        </w:rPr>
                        <w:t xml:space="preserve">Please remember CoMs are responsible for arranging building and/or contents insurance, WorkSafe insurance and other relevant insurance not covered by DELWP. </w:t>
                      </w:r>
                    </w:p>
                    <w:p w:rsidR="00524BDD" w:rsidRPr="00A958B6" w:rsidRDefault="00A7552A" w:rsidP="00A958B6">
                      <w:pPr>
                        <w:pStyle w:val="Body"/>
                        <w:jc w:val="center"/>
                        <w:rPr>
                          <w:sz w:val="20"/>
                        </w:rPr>
                      </w:pPr>
                      <w:r>
                        <w:rPr>
                          <w:sz w:val="20"/>
                        </w:rPr>
                        <w:t>It may be worth checking with your local Council first as they may insure buildings on behalf of CoMs.</w:t>
                      </w:r>
                    </w:p>
                    <w:p w:rsidR="00410058" w:rsidRPr="0033565F" w:rsidRDefault="00A958B6" w:rsidP="00A958B6">
                      <w:pPr>
                        <w:pStyle w:val="Body"/>
                        <w:jc w:val="center"/>
                        <w:rPr>
                          <w:b/>
                          <w:color w:val="228591"/>
                          <w:sz w:val="26"/>
                          <w:szCs w:val="26"/>
                        </w:rPr>
                      </w:pPr>
                      <w:r w:rsidRPr="00A958B6">
                        <w:rPr>
                          <w:sz w:val="20"/>
                        </w:rPr>
                        <w:t xml:space="preserve"> Further information can be found in Chapter 11 of the Committees of Management Responsibilities and Good Practice Guidelines 2015. Find them here: </w:t>
                      </w:r>
                      <w:hyperlink r:id="rId36" w:history="1">
                        <w:r w:rsidRPr="00EA0F1A">
                          <w:rPr>
                            <w:rStyle w:val="Hyperlink"/>
                            <w:sz w:val="18"/>
                          </w:rPr>
                          <w:t>http://www.depi.vic.gov.au/forestry-and-land-use/managing-land/managing-crown-land/committee-of-management-guidelines</w:t>
                        </w:r>
                      </w:hyperlink>
                      <w:r w:rsidRPr="00A7552A">
                        <w:rPr>
                          <w:sz w:val="18"/>
                        </w:rPr>
                        <w:t xml:space="preserve"> </w:t>
                      </w:r>
                    </w:p>
                    <w:p w:rsidR="00410058" w:rsidRPr="00003168" w:rsidRDefault="00410058" w:rsidP="00410058">
                      <w:pPr>
                        <w:pStyle w:val="Body"/>
                        <w:jc w:val="center"/>
                      </w:pPr>
                    </w:p>
                  </w:txbxContent>
                </v:textbox>
              </v:shape>
            </w:pict>
          </mc:Fallback>
        </mc:AlternateContent>
      </w:r>
    </w:p>
    <w:p w:rsidR="00A958B6" w:rsidRDefault="00A958B6" w:rsidP="00305BBA">
      <w:pPr>
        <w:pStyle w:val="Pullout"/>
        <w:rPr>
          <w:highlight w:val="yellow"/>
        </w:rPr>
      </w:pPr>
    </w:p>
    <w:p w:rsidR="00022CD5" w:rsidRDefault="00022CD5" w:rsidP="00305BBA">
      <w:pPr>
        <w:pStyle w:val="Pullout"/>
        <w:rPr>
          <w:highlight w:val="yellow"/>
        </w:rPr>
      </w:pPr>
    </w:p>
    <w:p w:rsidR="00022CD5" w:rsidRDefault="00022CD5" w:rsidP="00305BBA">
      <w:pPr>
        <w:pStyle w:val="Pullout"/>
        <w:rPr>
          <w:highlight w:val="yellow"/>
        </w:rPr>
      </w:pPr>
    </w:p>
    <w:p w:rsidR="00022CD5" w:rsidRDefault="00022CD5" w:rsidP="00305BBA">
      <w:pPr>
        <w:pStyle w:val="Pullout"/>
        <w:rPr>
          <w:highlight w:val="yellow"/>
        </w:rPr>
      </w:pPr>
    </w:p>
    <w:p w:rsidR="00022CD5" w:rsidRDefault="00022CD5" w:rsidP="00305BBA">
      <w:pPr>
        <w:pStyle w:val="Pullout"/>
        <w:rPr>
          <w:highlight w:val="yellow"/>
        </w:rPr>
      </w:pPr>
    </w:p>
    <w:p w:rsidR="00022CD5" w:rsidRDefault="00022CD5" w:rsidP="00305BBA">
      <w:pPr>
        <w:pStyle w:val="Pullout"/>
        <w:rPr>
          <w:highlight w:val="yellow"/>
        </w:rPr>
      </w:pPr>
    </w:p>
    <w:p w:rsidR="00022CD5" w:rsidRDefault="00022CD5" w:rsidP="00305BBA">
      <w:pPr>
        <w:pStyle w:val="Pullout"/>
        <w:rPr>
          <w:highlight w:val="yellow"/>
        </w:rPr>
      </w:pPr>
    </w:p>
    <w:p w:rsidR="00022CD5" w:rsidRDefault="00022CD5" w:rsidP="007D1EB3">
      <w:pPr>
        <w:pStyle w:val="Pullout"/>
        <w:rPr>
          <w:b/>
          <w:sz w:val="28"/>
          <w:szCs w:val="28"/>
        </w:rPr>
      </w:pPr>
    </w:p>
    <w:p w:rsidR="00137A1B" w:rsidRDefault="00137A1B" w:rsidP="007D1EB3">
      <w:pPr>
        <w:pStyle w:val="Pullout"/>
        <w:rPr>
          <w:b/>
          <w:sz w:val="28"/>
          <w:szCs w:val="28"/>
        </w:rPr>
      </w:pPr>
    </w:p>
    <w:p w:rsidR="007D1EB3" w:rsidRPr="00A266C1" w:rsidRDefault="00A266C1" w:rsidP="007D1EB3">
      <w:pPr>
        <w:pStyle w:val="Pullout"/>
        <w:rPr>
          <w:b/>
          <w:sz w:val="28"/>
          <w:szCs w:val="28"/>
        </w:rPr>
      </w:pPr>
      <w:r w:rsidRPr="00A266C1">
        <w:rPr>
          <w:b/>
          <w:sz w:val="28"/>
          <w:szCs w:val="28"/>
        </w:rPr>
        <w:t xml:space="preserve">Citizen Science - Red Capped Hooded Plover, </w:t>
      </w:r>
      <w:r w:rsidRPr="00C74042">
        <w:rPr>
          <w:b/>
          <w:szCs w:val="28"/>
        </w:rPr>
        <w:t>Port Phillip Region</w:t>
      </w:r>
    </w:p>
    <w:p w:rsidR="009E6876" w:rsidRDefault="009E6876" w:rsidP="009E6876">
      <w:pPr>
        <w:pStyle w:val="Body"/>
      </w:pPr>
      <w:r w:rsidRPr="009E6876">
        <w:t>The Friends of the Hooded Plover (Mornington Peninsula) Inc. (FoHP) has been successful in obtaining a Coastcare grant to establish a monitoring and management program for Red-capped Plovers (RCP) on Western Port beaches. The program will be carried out in conjunction with the BirdLife Australia Beach-nesting Birds team, who run a similar program for Hooded Pl</w:t>
      </w:r>
      <w:r>
        <w:t>overs across Southern Australia.</w:t>
      </w:r>
    </w:p>
    <w:p w:rsidR="009E6876" w:rsidRDefault="009E6876" w:rsidP="009E6876">
      <w:pPr>
        <w:pStyle w:val="Body"/>
        <w:rPr>
          <w:noProof/>
          <w:lang w:eastAsia="en-AU"/>
        </w:rPr>
      </w:pPr>
      <w:r w:rsidRPr="009E6876">
        <w:t xml:space="preserve">The grant will </w:t>
      </w:r>
      <w:r w:rsidR="00C227A2">
        <w:t xml:space="preserve">enable </w:t>
      </w:r>
      <w:r w:rsidRPr="009E6876">
        <w:t>information days, equipment for nest and chick protection and new signage.</w:t>
      </w:r>
      <w:r w:rsidRPr="009E6876">
        <w:rPr>
          <w:noProof/>
          <w:lang w:eastAsia="en-AU"/>
        </w:rPr>
        <w:t xml:space="preserve"> </w:t>
      </w:r>
    </w:p>
    <w:p w:rsidR="007D1EB3" w:rsidRPr="00A266C1" w:rsidRDefault="007D1EB3" w:rsidP="009E6876">
      <w:pPr>
        <w:pStyle w:val="Body"/>
      </w:pPr>
      <w:r w:rsidRPr="00A266C1">
        <w:rPr>
          <w:noProof/>
          <w:lang w:eastAsia="en-AU"/>
        </w:rPr>
        <w:drawing>
          <wp:inline distT="0" distB="0" distL="0" distR="0" wp14:anchorId="7E63A5B9" wp14:editId="4FD99A4D">
            <wp:extent cx="3024000" cy="2141154"/>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ublic_Land_Management\08_Regional Planning &amp; Approvals\Projects\CoM newsletter\06 Article ideas and unused articles\Newsletter Ideas_edition 9\LM-Echuca Historical Society.JP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3024000" cy="2141154"/>
                    </a:xfrm>
                    <a:prstGeom prst="rect">
                      <a:avLst/>
                    </a:prstGeom>
                    <a:noFill/>
                    <a:ln>
                      <a:noFill/>
                    </a:ln>
                    <a:extLst>
                      <a:ext uri="{53640926-AAD7-44D8-BBD7-CCE9431645EC}">
                        <a14:shadowObscured xmlns:a14="http://schemas.microsoft.com/office/drawing/2010/main"/>
                      </a:ext>
                    </a:extLst>
                  </pic:spPr>
                </pic:pic>
              </a:graphicData>
            </a:graphic>
          </wp:inline>
        </w:drawing>
      </w:r>
    </w:p>
    <w:p w:rsidR="007D1EB3" w:rsidRDefault="00A266C1" w:rsidP="007D1EB3">
      <w:pPr>
        <w:pStyle w:val="Pullout"/>
        <w:spacing w:before="0" w:after="0" w:line="240" w:lineRule="auto"/>
        <w:jc w:val="center"/>
        <w:rPr>
          <w:sz w:val="18"/>
          <w:szCs w:val="18"/>
          <w:lang w:eastAsia="en-AU"/>
        </w:rPr>
      </w:pPr>
      <w:r w:rsidRPr="00A266C1">
        <w:rPr>
          <w:sz w:val="18"/>
          <w:szCs w:val="18"/>
          <w:lang w:eastAsia="en-AU"/>
        </w:rPr>
        <w:t>Red Capped Plover</w:t>
      </w:r>
      <w:r w:rsidR="007D1EB3" w:rsidRPr="00A266C1">
        <w:rPr>
          <w:sz w:val="18"/>
          <w:szCs w:val="18"/>
          <w:lang w:eastAsia="en-AU"/>
        </w:rPr>
        <w:t xml:space="preserve"> (source:</w:t>
      </w:r>
      <w:r w:rsidRPr="00A266C1">
        <w:rPr>
          <w:sz w:val="18"/>
          <w:szCs w:val="18"/>
          <w:lang w:eastAsia="en-AU"/>
        </w:rPr>
        <w:t xml:space="preserve"> </w:t>
      </w:r>
      <w:r>
        <w:rPr>
          <w:sz w:val="18"/>
          <w:szCs w:val="18"/>
          <w:lang w:eastAsia="en-AU"/>
        </w:rPr>
        <w:t>Peter Strauss</w:t>
      </w:r>
      <w:r w:rsidR="007D1EB3" w:rsidRPr="00A266C1">
        <w:rPr>
          <w:sz w:val="18"/>
          <w:szCs w:val="18"/>
          <w:lang w:eastAsia="en-AU"/>
        </w:rPr>
        <w:t>)</w:t>
      </w:r>
    </w:p>
    <w:p w:rsidR="009E6876" w:rsidRPr="00022B19" w:rsidRDefault="009E6876" w:rsidP="00A266C1">
      <w:pPr>
        <w:pStyle w:val="Body"/>
        <w:rPr>
          <w:sz w:val="28"/>
        </w:rPr>
      </w:pPr>
    </w:p>
    <w:p w:rsidR="00022CD5" w:rsidRPr="00022B19" w:rsidRDefault="00022CD5" w:rsidP="00A266C1">
      <w:pPr>
        <w:pStyle w:val="Body"/>
        <w:rPr>
          <w:sz w:val="28"/>
        </w:rPr>
      </w:pPr>
    </w:p>
    <w:p w:rsidR="00524BDD" w:rsidRDefault="00524BDD" w:rsidP="00A266C1">
      <w:pPr>
        <w:pStyle w:val="Body"/>
      </w:pPr>
    </w:p>
    <w:p w:rsidR="00524BDD" w:rsidRDefault="00524BDD" w:rsidP="00A266C1">
      <w:pPr>
        <w:pStyle w:val="Body"/>
      </w:pPr>
    </w:p>
    <w:p w:rsidR="00137A1B" w:rsidRDefault="00137A1B" w:rsidP="00A266C1">
      <w:pPr>
        <w:pStyle w:val="Body"/>
      </w:pPr>
    </w:p>
    <w:p w:rsidR="009E6876" w:rsidRDefault="00A266C1" w:rsidP="00A266C1">
      <w:pPr>
        <w:pStyle w:val="Body"/>
      </w:pPr>
      <w:r w:rsidRPr="001977C9">
        <w:t>The Point Leo, Shoreham and Balnarring Foreshore Committees and their rangers are very supportive of the new program.  A Land Managers workshop was held at Pt. Leo in late September.</w:t>
      </w:r>
      <w:r>
        <w:t xml:space="preserve"> And a workshop for the intere</w:t>
      </w:r>
      <w:r w:rsidR="009E6876">
        <w:t>sted public was held in October.</w:t>
      </w:r>
    </w:p>
    <w:p w:rsidR="00A266C1" w:rsidRPr="00A266C1" w:rsidRDefault="00A266C1" w:rsidP="00A266C1">
      <w:pPr>
        <w:pStyle w:val="Body"/>
      </w:pPr>
      <w:r w:rsidRPr="00A266C1">
        <w:t>Trained volunteers will work with local rangers to manage new RCP nests and chicks, and the information collected will be recorded on an online BirdLife Australia Data Portal.</w:t>
      </w:r>
      <w:r>
        <w:t xml:space="preserve"> </w:t>
      </w:r>
    </w:p>
    <w:p w:rsidR="00A266C1" w:rsidRDefault="00A266C1" w:rsidP="00A266C1">
      <w:pPr>
        <w:pStyle w:val="Body"/>
      </w:pPr>
      <w:r w:rsidRPr="00A266C1">
        <w:t xml:space="preserve">Although the Red-capped Plover is considered to have a stable population, little is really known about its breeding habits and life cycle. With the easy access and increased usage of beaches it is a good opportunity to see if data shows the </w:t>
      </w:r>
      <w:r w:rsidR="00C227A2">
        <w:t xml:space="preserve">species </w:t>
      </w:r>
      <w:r w:rsidRPr="00A266C1">
        <w:t>to be under more pressure.</w:t>
      </w:r>
    </w:p>
    <w:p w:rsidR="00524BDD" w:rsidRDefault="00524BDD" w:rsidP="00A266C1">
      <w:pPr>
        <w:pStyle w:val="Body"/>
      </w:pPr>
    </w:p>
    <w:p w:rsidR="00A266C1" w:rsidRPr="00A266C1" w:rsidRDefault="00A266C1" w:rsidP="00A266C1">
      <w:pPr>
        <w:rPr>
          <w:rFonts w:cs="Arial"/>
          <w:lang w:eastAsia="en-AU"/>
        </w:rPr>
      </w:pPr>
      <w:r w:rsidRPr="00A266C1">
        <w:rPr>
          <w:rFonts w:cs="Arial"/>
          <w:noProof/>
          <w:lang w:eastAsia="en-AU"/>
        </w:rPr>
        <w:drawing>
          <wp:inline distT="0" distB="0" distL="0" distR="0" wp14:anchorId="6A014B9F" wp14:editId="4EBEEFD2">
            <wp:extent cx="2995900" cy="214115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ublic_Land_Management\08_Regional Planning &amp; Approvals\Projects\CoM newsletter\06 Article ideas and unused articles\Newsletter Ideas_edition 9\LM-Echuca Historical Society.JP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995900" cy="2141154"/>
                    </a:xfrm>
                    <a:prstGeom prst="rect">
                      <a:avLst/>
                    </a:prstGeom>
                    <a:noFill/>
                    <a:ln>
                      <a:noFill/>
                    </a:ln>
                    <a:extLst>
                      <a:ext uri="{53640926-AAD7-44D8-BBD7-CCE9431645EC}">
                        <a14:shadowObscured xmlns:a14="http://schemas.microsoft.com/office/drawing/2010/main"/>
                      </a:ext>
                    </a:extLst>
                  </pic:spPr>
                </pic:pic>
              </a:graphicData>
            </a:graphic>
          </wp:inline>
        </w:drawing>
      </w:r>
    </w:p>
    <w:p w:rsidR="00A266C1" w:rsidRDefault="00A266C1" w:rsidP="00A266C1">
      <w:pPr>
        <w:pStyle w:val="Pullout"/>
        <w:spacing w:before="0" w:after="0" w:line="240" w:lineRule="auto"/>
        <w:jc w:val="center"/>
        <w:rPr>
          <w:sz w:val="18"/>
          <w:szCs w:val="18"/>
          <w:lang w:eastAsia="en-AU"/>
        </w:rPr>
      </w:pPr>
      <w:r w:rsidRPr="00A266C1">
        <w:rPr>
          <w:sz w:val="18"/>
          <w:szCs w:val="18"/>
          <w:lang w:eastAsia="en-AU"/>
        </w:rPr>
        <w:t>Red Capped Plover</w:t>
      </w:r>
      <w:r>
        <w:rPr>
          <w:sz w:val="18"/>
          <w:szCs w:val="18"/>
          <w:lang w:eastAsia="en-AU"/>
        </w:rPr>
        <w:t xml:space="preserve"> Chick</w:t>
      </w:r>
      <w:r w:rsidRPr="00A266C1">
        <w:rPr>
          <w:sz w:val="18"/>
          <w:szCs w:val="18"/>
          <w:lang w:eastAsia="en-AU"/>
        </w:rPr>
        <w:t xml:space="preserve"> (source: </w:t>
      </w:r>
      <w:r>
        <w:rPr>
          <w:sz w:val="18"/>
          <w:szCs w:val="18"/>
          <w:lang w:eastAsia="en-AU"/>
        </w:rPr>
        <w:t>FoHp)</w:t>
      </w:r>
    </w:p>
    <w:p w:rsidR="00A266C1" w:rsidRPr="00A266C1" w:rsidRDefault="00A266C1" w:rsidP="00A266C1">
      <w:pPr>
        <w:pStyle w:val="Body"/>
      </w:pPr>
    </w:p>
    <w:p w:rsidR="00A266C1" w:rsidRPr="009A0C1F" w:rsidRDefault="00A266C1" w:rsidP="00A266C1">
      <w:pPr>
        <w:pStyle w:val="Body"/>
      </w:pPr>
      <w:r w:rsidRPr="009A0C1F">
        <w:t>Like Hooded Plovers</w:t>
      </w:r>
      <w:r w:rsidR="00C227A2">
        <w:t>,</w:t>
      </w:r>
      <w:r w:rsidRPr="009A0C1F">
        <w:t xml:space="preserve"> these small beach-nesting birds nest on the sand above the high tide line. They usually lay two eggs, which can be very difficult to see as they use camouflage to protect them. Both parents incubate the eggs for 28 days. Once the chicks hatch they must feed themselves and it will be another </w:t>
      </w:r>
      <w:r w:rsidR="00C227A2">
        <w:t>five</w:t>
      </w:r>
      <w:r w:rsidRPr="009A0C1F">
        <w:t xml:space="preserve"> weeks before they are big enough to fly. </w:t>
      </w:r>
    </w:p>
    <w:p w:rsidR="00F21864" w:rsidRPr="00A266C1" w:rsidRDefault="00A266C1" w:rsidP="00A266C1">
      <w:pPr>
        <w:pStyle w:val="Body"/>
        <w:rPr>
          <w:highlight w:val="yellow"/>
        </w:rPr>
      </w:pPr>
      <w:r w:rsidRPr="009A0C1F">
        <w:t xml:space="preserve">When disturbed the tiny chicks hide, as they are so tiny that might mean they are behind a piece of seaweed or in a footprint. </w:t>
      </w:r>
      <w:r w:rsidRPr="00A266C1">
        <w:t>We hope by increasing Red-capped Plover awareness</w:t>
      </w:r>
      <w:r w:rsidR="00022B19">
        <w:t xml:space="preserve"> and</w:t>
      </w:r>
      <w:r w:rsidRPr="00A266C1">
        <w:t xml:space="preserve"> commencing nest and chick management, </w:t>
      </w:r>
      <w:r w:rsidR="00C227A2">
        <w:t>we can</w:t>
      </w:r>
      <w:r w:rsidRPr="00A266C1">
        <w:t xml:space="preserve"> start </w:t>
      </w:r>
      <w:r w:rsidR="00C227A2">
        <w:t xml:space="preserve">to </w:t>
      </w:r>
      <w:r w:rsidRPr="00A266C1">
        <w:t>maintain a balance between recreational use of the beaches and public awareness of the bird’s vulnerability to disturbance.</w:t>
      </w:r>
    </w:p>
    <w:p w:rsidR="00F21864" w:rsidRPr="00B60FEB" w:rsidRDefault="00F21864" w:rsidP="007D1EB3">
      <w:pPr>
        <w:pStyle w:val="Body"/>
        <w:rPr>
          <w:sz w:val="28"/>
          <w:szCs w:val="28"/>
          <w:highlight w:val="yellow"/>
        </w:rPr>
      </w:pPr>
    </w:p>
    <w:p w:rsidR="00524BDD" w:rsidRDefault="00524BDD" w:rsidP="00524BDD">
      <w:pPr>
        <w:pStyle w:val="HB"/>
        <w:spacing w:before="0"/>
      </w:pPr>
    </w:p>
    <w:p w:rsidR="00B60FEB" w:rsidRPr="005023AF" w:rsidRDefault="00B60FEB" w:rsidP="00524BDD">
      <w:pPr>
        <w:pStyle w:val="HB"/>
        <w:spacing w:before="0"/>
      </w:pPr>
      <w:r>
        <w:t>Nine coastal CoMs re-appointed,</w:t>
      </w:r>
      <w:r w:rsidRPr="005023AF">
        <w:t xml:space="preserve"> </w:t>
      </w:r>
      <w:r w:rsidRPr="00C74042">
        <w:rPr>
          <w:sz w:val="24"/>
        </w:rPr>
        <w:t>Gippsland Region</w:t>
      </w:r>
    </w:p>
    <w:p w:rsidR="00B60FEB" w:rsidRPr="00AF3F47" w:rsidRDefault="00B60FEB" w:rsidP="00AF3F47">
      <w:pPr>
        <w:pStyle w:val="Body"/>
      </w:pPr>
      <w:r w:rsidRPr="00AF3F47">
        <w:t xml:space="preserve">Nine coastal committees of management, who collectively manage 880 hectares of coastal Crown land in Gippsland, have recently been re-appointed. </w:t>
      </w:r>
    </w:p>
    <w:p w:rsidR="00B60FEB" w:rsidRDefault="00B60FEB" w:rsidP="00AF3F47">
      <w:pPr>
        <w:pStyle w:val="Body"/>
      </w:pPr>
      <w:r w:rsidRPr="00AF3F47">
        <w:t>DELWP Gippsland has appointed 74 volunteer</w:t>
      </w:r>
      <w:r>
        <w:t xml:space="preserve"> members to the </w:t>
      </w:r>
      <w:r w:rsidRPr="00EA5959">
        <w:t>Corinella, Grantville, Lang Lang, Loch Sport, Port Franklin, San Re</w:t>
      </w:r>
      <w:r>
        <w:t>mo, Sandy Point, Shallow Inlet and</w:t>
      </w:r>
      <w:r w:rsidRPr="00EA5959">
        <w:t xml:space="preserve"> Walkerville</w:t>
      </w:r>
      <w:r>
        <w:t xml:space="preserve"> committees of management. </w:t>
      </w:r>
    </w:p>
    <w:p w:rsidR="00B60FEB" w:rsidRDefault="00B60FEB" w:rsidP="00B60FEB">
      <w:pPr>
        <w:pStyle w:val="Body"/>
      </w:pPr>
      <w:r>
        <w:t>The volunteers manage a wide range of issues and look after many different types of infrastructure, including toilet blocks, boat ramps, walking tracks, car parks, viewing platforms and sea walls.</w:t>
      </w:r>
    </w:p>
    <w:p w:rsidR="00B60FEB" w:rsidRDefault="00B60FEB" w:rsidP="00B60FEB">
      <w:r>
        <w:t>The</w:t>
      </w:r>
      <w:r w:rsidRPr="00CD4061">
        <w:t xml:space="preserve"> photo</w:t>
      </w:r>
      <w:r>
        <w:t xml:space="preserve"> below </w:t>
      </w:r>
      <w:r w:rsidR="00C227A2">
        <w:t xml:space="preserve">highlights </w:t>
      </w:r>
      <w:r w:rsidRPr="00CD4061">
        <w:t>what</w:t>
      </w:r>
      <w:r>
        <w:t xml:space="preserve"> our</w:t>
      </w:r>
      <w:r w:rsidRPr="00CD4061">
        <w:t xml:space="preserve"> committees do. Over a 10</w:t>
      </w:r>
      <w:r>
        <w:t xml:space="preserve"> year period the Port Franklin c</w:t>
      </w:r>
      <w:r w:rsidRPr="00CD4061">
        <w:t>ommittee took a collapsed river bank with derelict jetties and transformed it into a safe and accessible facility.</w:t>
      </w:r>
    </w:p>
    <w:p w:rsidR="00B60FEB" w:rsidRPr="005023AF" w:rsidRDefault="00B60FEB" w:rsidP="00231F15">
      <w:pPr>
        <w:pStyle w:val="Body"/>
        <w:spacing w:line="240" w:lineRule="auto"/>
        <w:jc w:val="center"/>
      </w:pPr>
      <w:r>
        <w:rPr>
          <w:noProof/>
          <w:lang w:eastAsia="en-AU"/>
        </w:rPr>
        <w:drawing>
          <wp:inline distT="0" distB="0" distL="0" distR="0" wp14:anchorId="02468D7F" wp14:editId="67AEF7C2">
            <wp:extent cx="1774809" cy="1512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 Franklin collapsed wall 1995.jpg"/>
                    <pic:cNvPicPr/>
                  </pic:nvPicPr>
                  <pic:blipFill rotWithShape="1">
                    <a:blip r:embed="rId39" cstate="print">
                      <a:extLst>
                        <a:ext uri="{28A0092B-C50C-407E-A947-70E740481C1C}">
                          <a14:useLocalDpi xmlns:a14="http://schemas.microsoft.com/office/drawing/2010/main" val="0"/>
                        </a:ext>
                      </a:extLst>
                    </a:blip>
                    <a:srcRect l="12246" t="3575" r="10326"/>
                    <a:stretch/>
                  </pic:blipFill>
                  <pic:spPr bwMode="auto">
                    <a:xfrm>
                      <a:off x="0" y="0"/>
                      <a:ext cx="1774809" cy="1512000"/>
                    </a:xfrm>
                    <a:prstGeom prst="rect">
                      <a:avLst/>
                    </a:prstGeom>
                    <a:ln>
                      <a:noFill/>
                    </a:ln>
                    <a:extLst>
                      <a:ext uri="{53640926-AAD7-44D8-BBD7-CCE9431645EC}">
                        <a14:shadowObscured xmlns:a14="http://schemas.microsoft.com/office/drawing/2010/main"/>
                      </a:ext>
                    </a:extLst>
                  </pic:spPr>
                </pic:pic>
              </a:graphicData>
            </a:graphic>
          </wp:inline>
        </w:drawing>
      </w:r>
      <w:r w:rsidRPr="005023AF">
        <w:rPr>
          <w:noProof/>
          <w:lang w:eastAsia="en-AU"/>
        </w:rPr>
        <w:drawing>
          <wp:inline distT="0" distB="0" distL="0" distR="0" wp14:anchorId="1EF70B66" wp14:editId="067D12E9">
            <wp:extent cx="1323601" cy="1512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ublic_Land_Management\08_Regional Planning &amp; Approvals\Projects\CoM newsletter\06 Article ideas and unused articles\Newsletter Ideas_edition 9\LM-Kyneton Racecourse Reserve.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0949" r="11459" b="13193"/>
                    <a:stretch/>
                  </pic:blipFill>
                  <pic:spPr bwMode="auto">
                    <a:xfrm>
                      <a:off x="0" y="0"/>
                      <a:ext cx="1323601" cy="1512000"/>
                    </a:xfrm>
                    <a:prstGeom prst="rect">
                      <a:avLst/>
                    </a:prstGeom>
                    <a:noFill/>
                    <a:ln>
                      <a:noFill/>
                    </a:ln>
                    <a:extLst>
                      <a:ext uri="{53640926-AAD7-44D8-BBD7-CCE9431645EC}">
                        <a14:shadowObscured xmlns:a14="http://schemas.microsoft.com/office/drawing/2010/main"/>
                      </a:ext>
                    </a:extLst>
                  </pic:spPr>
                </pic:pic>
              </a:graphicData>
            </a:graphic>
          </wp:inline>
        </w:drawing>
      </w:r>
    </w:p>
    <w:p w:rsidR="00B60FEB" w:rsidRPr="00B60FEB" w:rsidRDefault="00B60FEB" w:rsidP="00231F15">
      <w:pPr>
        <w:pStyle w:val="Pullout"/>
        <w:spacing w:line="240" w:lineRule="auto"/>
        <w:jc w:val="center"/>
        <w:rPr>
          <w:sz w:val="18"/>
        </w:rPr>
      </w:pPr>
      <w:r w:rsidRPr="00B60FEB">
        <w:rPr>
          <w:sz w:val="18"/>
          <w:lang w:eastAsia="en-AU"/>
        </w:rPr>
        <w:t>Before and after</w:t>
      </w:r>
    </w:p>
    <w:p w:rsidR="00B60FEB" w:rsidRDefault="00B60FEB" w:rsidP="00B60FEB">
      <w:r>
        <w:t>The enthusiasm and depth of knowledge that committees bring to the management of the reserves, on behalf of all Victorians is highly valued by the local communities and DELWP.</w:t>
      </w:r>
    </w:p>
    <w:p w:rsidR="00E44EF3" w:rsidRDefault="00E44EF3" w:rsidP="00E44EF3">
      <w:pPr>
        <w:pStyle w:val="Body"/>
        <w:spacing w:line="240" w:lineRule="auto"/>
        <w:rPr>
          <w:b/>
          <w:color w:val="31849B" w:themeColor="accent5" w:themeShade="BF"/>
          <w:sz w:val="28"/>
        </w:rPr>
      </w:pPr>
    </w:p>
    <w:p w:rsidR="00B60FEB" w:rsidRDefault="00524BDD" w:rsidP="00E44EF3">
      <w:pPr>
        <w:pStyle w:val="Body"/>
        <w:spacing w:line="240" w:lineRule="auto"/>
        <w:rPr>
          <w:b/>
          <w:color w:val="31849B" w:themeColor="accent5" w:themeShade="BF"/>
          <w:sz w:val="28"/>
        </w:rPr>
      </w:pPr>
      <w:r w:rsidRPr="000924F5">
        <w:rPr>
          <w:b/>
          <w:noProof/>
          <w:szCs w:val="28"/>
          <w:highlight w:val="yellow"/>
          <w:lang w:eastAsia="en-AU"/>
        </w:rPr>
        <mc:AlternateContent>
          <mc:Choice Requires="wps">
            <w:drawing>
              <wp:anchor distT="0" distB="0" distL="114300" distR="114300" simplePos="0" relativeHeight="251695616" behindDoc="0" locked="0" layoutInCell="1" allowOverlap="1" wp14:anchorId="74F7CDE7" wp14:editId="61A305A9">
                <wp:simplePos x="0" y="0"/>
                <wp:positionH relativeFrom="column">
                  <wp:posOffset>-343535</wp:posOffset>
                </wp:positionH>
                <wp:positionV relativeFrom="paragraph">
                  <wp:posOffset>5715</wp:posOffset>
                </wp:positionV>
                <wp:extent cx="3343275" cy="1914525"/>
                <wp:effectExtent l="19050" t="19050" r="47625" b="4762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914525"/>
                        </a:xfrm>
                        <a:prstGeom prst="rect">
                          <a:avLst/>
                        </a:prstGeom>
                        <a:ln w="57150">
                          <a:headEnd/>
                          <a:tailEnd/>
                        </a:ln>
                      </wps:spPr>
                      <wps:style>
                        <a:lnRef idx="2">
                          <a:schemeClr val="accent5"/>
                        </a:lnRef>
                        <a:fillRef idx="1">
                          <a:schemeClr val="lt1"/>
                        </a:fillRef>
                        <a:effectRef idx="0">
                          <a:schemeClr val="accent5"/>
                        </a:effectRef>
                        <a:fontRef idx="minor">
                          <a:schemeClr val="dk1"/>
                        </a:fontRef>
                      </wps:style>
                      <wps:txbx>
                        <w:txbxContent>
                          <w:p w:rsidR="00747992" w:rsidRPr="000377D5" w:rsidRDefault="00381DC5" w:rsidP="00747992">
                            <w:pPr>
                              <w:pStyle w:val="ListBullet"/>
                              <w:numPr>
                                <w:ilvl w:val="0"/>
                                <w:numId w:val="0"/>
                              </w:numPr>
                              <w:spacing w:after="240"/>
                              <w:jc w:val="center"/>
                              <w:rPr>
                                <w:rFonts w:asciiTheme="minorHAnsi" w:hAnsiTheme="minorHAnsi"/>
                                <w:sz w:val="20"/>
                                <w:szCs w:val="22"/>
                              </w:rPr>
                            </w:pPr>
                            <w:r w:rsidRPr="000377D5">
                              <w:rPr>
                                <w:rFonts w:cs="Arial"/>
                                <w:b/>
                                <w:color w:val="228591"/>
                                <w:sz w:val="26"/>
                                <w:szCs w:val="26"/>
                              </w:rPr>
                              <w:t>Looking for</w:t>
                            </w:r>
                            <w:r w:rsidR="000377D5">
                              <w:rPr>
                                <w:rFonts w:cs="Arial"/>
                                <w:b/>
                                <w:color w:val="228591"/>
                                <w:sz w:val="26"/>
                                <w:szCs w:val="26"/>
                              </w:rPr>
                              <w:t xml:space="preserve"> skilled volunteers</w:t>
                            </w:r>
                            <w:r w:rsidRPr="000377D5">
                              <w:rPr>
                                <w:rFonts w:cs="Arial"/>
                                <w:b/>
                                <w:color w:val="228591"/>
                                <w:sz w:val="26"/>
                                <w:szCs w:val="26"/>
                              </w:rPr>
                              <w:t xml:space="preserve">? </w:t>
                            </w:r>
                          </w:p>
                          <w:p w:rsidR="000377D5" w:rsidRDefault="000377D5" w:rsidP="007D5DD6">
                            <w:pPr>
                              <w:pStyle w:val="Body"/>
                              <w:jc w:val="center"/>
                              <w:rPr>
                                <w:sz w:val="20"/>
                                <w:szCs w:val="20"/>
                              </w:rPr>
                            </w:pPr>
                            <w:r w:rsidRPr="000377D5">
                              <w:rPr>
                                <w:sz w:val="20"/>
                                <w:szCs w:val="20"/>
                              </w:rPr>
                              <w:t>If your committee needs some professional assistance e.g. Website development</w:t>
                            </w:r>
                            <w:r>
                              <w:rPr>
                                <w:sz w:val="20"/>
                                <w:szCs w:val="20"/>
                              </w:rPr>
                              <w:t>, marketing, design, social media, why not try finding it on Vollie</w:t>
                            </w:r>
                            <w:r w:rsidRPr="000377D5">
                              <w:rPr>
                                <w:sz w:val="20"/>
                                <w:szCs w:val="20"/>
                              </w:rPr>
                              <w:t xml:space="preserve">? </w:t>
                            </w:r>
                          </w:p>
                          <w:p w:rsidR="00381DC5" w:rsidRPr="000377D5" w:rsidRDefault="00381DC5" w:rsidP="007D5DD6">
                            <w:pPr>
                              <w:pStyle w:val="Body"/>
                              <w:jc w:val="center"/>
                              <w:rPr>
                                <w:sz w:val="20"/>
                                <w:szCs w:val="20"/>
                              </w:rPr>
                            </w:pPr>
                            <w:r w:rsidRPr="000377D5">
                              <w:rPr>
                                <w:sz w:val="20"/>
                                <w:szCs w:val="20"/>
                              </w:rPr>
                              <w:t>Vollie is an online marketplace that connects talented people to non-profits, charities and social enterprises for skills-based volunteering. And please let us know how you get on for our next newsletter.</w:t>
                            </w:r>
                          </w:p>
                          <w:p w:rsidR="00F9577B" w:rsidRPr="007D5DD6" w:rsidRDefault="000377D5" w:rsidP="007D5DD6">
                            <w:pPr>
                              <w:pStyle w:val="Body"/>
                              <w:jc w:val="center"/>
                              <w:rPr>
                                <w:sz w:val="20"/>
                                <w:szCs w:val="20"/>
                              </w:rPr>
                            </w:pPr>
                            <w:r w:rsidRPr="000377D5">
                              <w:rPr>
                                <w:sz w:val="20"/>
                                <w:szCs w:val="20"/>
                              </w:rPr>
                              <w:t>M</w:t>
                            </w:r>
                            <w:r w:rsidR="007D5DD6" w:rsidRPr="000377D5">
                              <w:rPr>
                                <w:sz w:val="20"/>
                                <w:szCs w:val="20"/>
                              </w:rPr>
                              <w:t>ore info and</w:t>
                            </w:r>
                            <w:r w:rsidRPr="000377D5">
                              <w:rPr>
                                <w:sz w:val="20"/>
                                <w:szCs w:val="20"/>
                              </w:rPr>
                              <w:t xml:space="preserve"> to sign up here: </w:t>
                            </w:r>
                            <w:r w:rsidR="00D85625" w:rsidRPr="000377D5">
                              <w:rPr>
                                <w:sz w:val="20"/>
                                <w:szCs w:val="20"/>
                              </w:rPr>
                              <w:t xml:space="preserve"> </w:t>
                            </w:r>
                            <w:hyperlink r:id="rId41" w:history="1">
                              <w:r w:rsidRPr="00D30D43">
                                <w:rPr>
                                  <w:rStyle w:val="Hyperlink"/>
                                  <w:rFonts w:asciiTheme="minorHAnsi" w:hAnsiTheme="minorHAnsi"/>
                                  <w:sz w:val="20"/>
                                  <w:szCs w:val="20"/>
                                </w:rPr>
                                <w:t>https://www.vollie.com.au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7.05pt;margin-top:.45pt;width:263.25pt;height:150.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" fillcolor="white [3201]" strokecolor="#4bacc6 [3208]" strokeweight="4.5pt">
                <v:textbox>
                  <w:txbxContent>
                    <w:p w:rsidR="00747992" w:rsidRPr="000377D5" w:rsidRDefault="00381DC5" w:rsidP="00747992">
                      <w:pPr>
                        <w:pStyle w:val="ListBullet"/>
                        <w:numPr>
                          <w:ilvl w:val="0"/>
                          <w:numId w:val="0"/>
                        </w:numPr>
                        <w:spacing w:after="240"/>
                        <w:jc w:val="center"/>
                        <w:rPr>
                          <w:rFonts w:asciiTheme="minorHAnsi" w:hAnsiTheme="minorHAnsi"/>
                          <w:sz w:val="20"/>
                          <w:szCs w:val="22"/>
                        </w:rPr>
                      </w:pPr>
                      <w:r w:rsidRPr="000377D5">
                        <w:rPr>
                          <w:rFonts w:cs="Arial"/>
                          <w:b/>
                          <w:color w:val="228591"/>
                          <w:sz w:val="26"/>
                          <w:szCs w:val="26"/>
                        </w:rPr>
                        <w:t>Looking for</w:t>
                      </w:r>
                      <w:r w:rsidR="000377D5">
                        <w:rPr>
                          <w:rFonts w:cs="Arial"/>
                          <w:b/>
                          <w:color w:val="228591"/>
                          <w:sz w:val="26"/>
                          <w:szCs w:val="26"/>
                        </w:rPr>
                        <w:t xml:space="preserve"> skilled volunteers</w:t>
                      </w:r>
                      <w:r w:rsidRPr="000377D5">
                        <w:rPr>
                          <w:rFonts w:cs="Arial"/>
                          <w:b/>
                          <w:color w:val="228591"/>
                          <w:sz w:val="26"/>
                          <w:szCs w:val="26"/>
                        </w:rPr>
                        <w:t xml:space="preserve">? </w:t>
                      </w:r>
                    </w:p>
                    <w:p w:rsidR="000377D5" w:rsidRDefault="000377D5" w:rsidP="007D5DD6">
                      <w:pPr>
                        <w:pStyle w:val="Body"/>
                        <w:jc w:val="center"/>
                        <w:rPr>
                          <w:sz w:val="20"/>
                          <w:szCs w:val="20"/>
                        </w:rPr>
                      </w:pPr>
                      <w:r w:rsidRPr="000377D5">
                        <w:rPr>
                          <w:sz w:val="20"/>
                          <w:szCs w:val="20"/>
                        </w:rPr>
                        <w:t>If your committee needs some professional assistance e.g. Website development</w:t>
                      </w:r>
                      <w:r>
                        <w:rPr>
                          <w:sz w:val="20"/>
                          <w:szCs w:val="20"/>
                        </w:rPr>
                        <w:t>, marketing, design, social media, why not try finding it on Vollie</w:t>
                      </w:r>
                      <w:r w:rsidRPr="000377D5">
                        <w:rPr>
                          <w:sz w:val="20"/>
                          <w:szCs w:val="20"/>
                        </w:rPr>
                        <w:t xml:space="preserve">? </w:t>
                      </w:r>
                    </w:p>
                    <w:p w:rsidR="00381DC5" w:rsidRPr="000377D5" w:rsidRDefault="00381DC5" w:rsidP="007D5DD6">
                      <w:pPr>
                        <w:pStyle w:val="Body"/>
                        <w:jc w:val="center"/>
                        <w:rPr>
                          <w:sz w:val="20"/>
                          <w:szCs w:val="20"/>
                        </w:rPr>
                      </w:pPr>
                      <w:r w:rsidRPr="000377D5">
                        <w:rPr>
                          <w:sz w:val="20"/>
                          <w:szCs w:val="20"/>
                        </w:rPr>
                        <w:t>Vollie is an online marketplace that connects talented people to non-profits, charities and social enterprises for skills-based volunteering. And please let us know how you get on for our next newsletter.</w:t>
                      </w:r>
                    </w:p>
                    <w:p w:rsidR="00F9577B" w:rsidRPr="007D5DD6" w:rsidRDefault="000377D5" w:rsidP="007D5DD6">
                      <w:pPr>
                        <w:pStyle w:val="Body"/>
                        <w:jc w:val="center"/>
                        <w:rPr>
                          <w:sz w:val="20"/>
                          <w:szCs w:val="20"/>
                        </w:rPr>
                      </w:pPr>
                      <w:r w:rsidRPr="000377D5">
                        <w:rPr>
                          <w:sz w:val="20"/>
                          <w:szCs w:val="20"/>
                        </w:rPr>
                        <w:t>M</w:t>
                      </w:r>
                      <w:r w:rsidR="007D5DD6" w:rsidRPr="000377D5">
                        <w:rPr>
                          <w:sz w:val="20"/>
                          <w:szCs w:val="20"/>
                        </w:rPr>
                        <w:t>ore info and</w:t>
                      </w:r>
                      <w:r w:rsidRPr="000377D5">
                        <w:rPr>
                          <w:sz w:val="20"/>
                          <w:szCs w:val="20"/>
                        </w:rPr>
                        <w:t xml:space="preserve"> to sign up here: </w:t>
                      </w:r>
                      <w:r w:rsidR="00D85625" w:rsidRPr="000377D5">
                        <w:rPr>
                          <w:sz w:val="20"/>
                          <w:szCs w:val="20"/>
                        </w:rPr>
                        <w:t xml:space="preserve"> </w:t>
                      </w:r>
                      <w:hyperlink r:id="rId42" w:history="1">
                        <w:r w:rsidRPr="00D30D43">
                          <w:rPr>
                            <w:rStyle w:val="Hyperlink"/>
                            <w:rFonts w:asciiTheme="minorHAnsi" w:hAnsiTheme="minorHAnsi"/>
                            <w:sz w:val="20"/>
                            <w:szCs w:val="20"/>
                          </w:rPr>
                          <w:t>https://www.vollie.com.au</w:t>
                        </w:r>
                      </w:hyperlink>
                    </w:p>
                  </w:txbxContent>
                </v:textbox>
              </v:shape>
            </w:pict>
          </mc:Fallback>
        </mc:AlternateContent>
      </w:r>
    </w:p>
    <w:p w:rsidR="00B60FEB" w:rsidRDefault="00B60FEB" w:rsidP="00E44EF3">
      <w:pPr>
        <w:pStyle w:val="Body"/>
        <w:spacing w:line="240" w:lineRule="auto"/>
        <w:rPr>
          <w:b/>
          <w:color w:val="31849B" w:themeColor="accent5" w:themeShade="BF"/>
          <w:sz w:val="28"/>
        </w:rPr>
      </w:pPr>
    </w:p>
    <w:p w:rsidR="00B60FEB" w:rsidRDefault="00B60FEB" w:rsidP="00E44EF3">
      <w:pPr>
        <w:pStyle w:val="Body"/>
        <w:spacing w:line="240" w:lineRule="auto"/>
        <w:rPr>
          <w:b/>
          <w:color w:val="31849B" w:themeColor="accent5" w:themeShade="BF"/>
          <w:sz w:val="28"/>
        </w:rPr>
      </w:pPr>
    </w:p>
    <w:p w:rsidR="00B60FEB" w:rsidRDefault="00B60FEB" w:rsidP="00E44EF3">
      <w:pPr>
        <w:pStyle w:val="Body"/>
        <w:spacing w:line="240" w:lineRule="auto"/>
        <w:rPr>
          <w:b/>
          <w:color w:val="31849B" w:themeColor="accent5" w:themeShade="BF"/>
          <w:sz w:val="28"/>
        </w:rPr>
      </w:pPr>
    </w:p>
    <w:p w:rsidR="00B60FEB" w:rsidRDefault="00B60FEB" w:rsidP="00E44EF3">
      <w:pPr>
        <w:pStyle w:val="Body"/>
        <w:spacing w:line="240" w:lineRule="auto"/>
        <w:rPr>
          <w:b/>
          <w:color w:val="31849B" w:themeColor="accent5" w:themeShade="BF"/>
          <w:sz w:val="28"/>
        </w:rPr>
      </w:pPr>
    </w:p>
    <w:p w:rsidR="008E01F9" w:rsidRDefault="008E01F9" w:rsidP="00E44EF3">
      <w:pPr>
        <w:pStyle w:val="Body"/>
        <w:spacing w:line="240" w:lineRule="auto"/>
        <w:rPr>
          <w:b/>
          <w:color w:val="31849B" w:themeColor="accent5" w:themeShade="BF"/>
          <w:sz w:val="28"/>
        </w:rPr>
      </w:pPr>
    </w:p>
    <w:p w:rsidR="008E01F9" w:rsidRDefault="008E01F9" w:rsidP="00E44EF3">
      <w:pPr>
        <w:pStyle w:val="Body"/>
        <w:spacing w:line="240" w:lineRule="auto"/>
        <w:rPr>
          <w:b/>
          <w:color w:val="31849B" w:themeColor="accent5" w:themeShade="BF"/>
          <w:sz w:val="28"/>
        </w:rPr>
      </w:pPr>
    </w:p>
    <w:p w:rsidR="00524BDD" w:rsidRDefault="00524BDD" w:rsidP="00E44EF3">
      <w:pPr>
        <w:pStyle w:val="Body"/>
        <w:spacing w:line="240" w:lineRule="auto"/>
        <w:rPr>
          <w:b/>
          <w:color w:val="31849B" w:themeColor="accent5" w:themeShade="BF"/>
          <w:sz w:val="28"/>
        </w:rPr>
      </w:pPr>
    </w:p>
    <w:p w:rsidR="00524BDD" w:rsidRDefault="00524BDD" w:rsidP="00E44EF3">
      <w:pPr>
        <w:pStyle w:val="Body"/>
        <w:spacing w:line="240" w:lineRule="auto"/>
        <w:rPr>
          <w:b/>
          <w:color w:val="31849B" w:themeColor="accent5" w:themeShade="BF"/>
          <w:sz w:val="28"/>
        </w:rPr>
      </w:pPr>
    </w:p>
    <w:p w:rsidR="00E44EF3" w:rsidRPr="00814FAF" w:rsidRDefault="00E44EF3" w:rsidP="00E44EF3">
      <w:pPr>
        <w:pStyle w:val="Body"/>
        <w:spacing w:line="240" w:lineRule="auto"/>
        <w:rPr>
          <w:b/>
          <w:color w:val="31849B" w:themeColor="accent5" w:themeShade="BF"/>
          <w:sz w:val="28"/>
        </w:rPr>
      </w:pPr>
      <w:r>
        <w:rPr>
          <w:b/>
          <w:color w:val="31849B" w:themeColor="accent5" w:themeShade="BF"/>
          <w:sz w:val="28"/>
        </w:rPr>
        <w:t xml:space="preserve">Blackwood Mineral Springs </w:t>
      </w:r>
      <w:r w:rsidRPr="00814FAF">
        <w:rPr>
          <w:b/>
          <w:color w:val="31849B" w:themeColor="accent5" w:themeShade="BF"/>
          <w:sz w:val="28"/>
        </w:rPr>
        <w:t xml:space="preserve">Reserve, </w:t>
      </w:r>
      <w:r w:rsidRPr="00C74042">
        <w:rPr>
          <w:b/>
          <w:color w:val="31849B" w:themeColor="accent5" w:themeShade="BF"/>
          <w:sz w:val="24"/>
        </w:rPr>
        <w:t xml:space="preserve">Grampians Region </w:t>
      </w:r>
    </w:p>
    <w:p w:rsidR="00E44EF3" w:rsidRPr="0027774F" w:rsidRDefault="00E44EF3" w:rsidP="00E44EF3">
      <w:pPr>
        <w:pStyle w:val="Body"/>
        <w:rPr>
          <w:lang w:eastAsia="en-AU"/>
        </w:rPr>
      </w:pPr>
      <w:r w:rsidRPr="0027774F">
        <w:rPr>
          <w:lang w:eastAsia="en-AU"/>
        </w:rPr>
        <w:t xml:space="preserve">A $24,500 Victorian Government Mineral Springs Reserves Grant application has meant that the Blackwood Mineral Springs Reserve Committee of Management has been able to replace ageing barbecues and weathered picnic tables at the site. </w:t>
      </w:r>
    </w:p>
    <w:p w:rsidR="00E44EF3" w:rsidRDefault="00E44EF3" w:rsidP="00E44EF3">
      <w:pPr>
        <w:pStyle w:val="Body"/>
        <w:rPr>
          <w:lang w:eastAsia="en-AU"/>
        </w:rPr>
      </w:pPr>
      <w:r w:rsidRPr="0027774F">
        <w:rPr>
          <w:lang w:eastAsia="en-AU"/>
        </w:rPr>
        <w:t xml:space="preserve">“We are delighted with the grant from the Victorian Mineral Water Committee,” said </w:t>
      </w:r>
      <w:r w:rsidR="00C227A2">
        <w:rPr>
          <w:lang w:eastAsia="en-AU"/>
        </w:rPr>
        <w:t xml:space="preserve">Brain Moore, </w:t>
      </w:r>
      <w:r w:rsidRPr="0027774F">
        <w:rPr>
          <w:lang w:eastAsia="en-AU"/>
        </w:rPr>
        <w:t>Blackwood Co</w:t>
      </w:r>
      <w:r w:rsidR="00B60FEB">
        <w:rPr>
          <w:lang w:eastAsia="en-AU"/>
        </w:rPr>
        <w:t>M C</w:t>
      </w:r>
      <w:r w:rsidR="00C227A2">
        <w:rPr>
          <w:lang w:eastAsia="en-AU"/>
        </w:rPr>
        <w:t>hairperson</w:t>
      </w:r>
      <w:r w:rsidRPr="0027774F">
        <w:rPr>
          <w:lang w:eastAsia="en-AU"/>
        </w:rPr>
        <w:t>. “It is our role to ensure that the Blackwood Mineral Springs are well-managed and appealing to visitors. The grant has given us the opportunity to improve facilities in the reserve and provide the community with a great mineral w</w:t>
      </w:r>
      <w:r w:rsidR="00C227A2">
        <w:rPr>
          <w:lang w:eastAsia="en-AU"/>
        </w:rPr>
        <w:t>ater experience when they visit.</w:t>
      </w:r>
      <w:r w:rsidRPr="0027774F">
        <w:rPr>
          <w:lang w:eastAsia="en-AU"/>
        </w:rPr>
        <w:t>”</w:t>
      </w:r>
    </w:p>
    <w:p w:rsidR="00B60FEB" w:rsidRPr="00814FAF" w:rsidRDefault="00B60FEB" w:rsidP="00231F15">
      <w:pPr>
        <w:pStyle w:val="Body"/>
        <w:spacing w:after="0"/>
        <w:jc w:val="center"/>
        <w:rPr>
          <w:lang w:eastAsia="en-AU"/>
        </w:rPr>
      </w:pPr>
      <w:r w:rsidRPr="00814FAF">
        <w:rPr>
          <w:noProof/>
          <w:lang w:eastAsia="en-AU"/>
        </w:rPr>
        <w:drawing>
          <wp:inline distT="0" distB="0" distL="0" distR="0" wp14:anchorId="27259339" wp14:editId="678DB43E">
            <wp:extent cx="2736000" cy="2052000"/>
            <wp:effectExtent l="0" t="0" r="762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ublic_Land_Management\08_Regional Planning &amp; Approvals\Projects\CoM newsletter\06 Article ideas and unused articles\Newsletter Ideas_edition 9\LM-Echuca Historical Society.JP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736000" cy="2052000"/>
                    </a:xfrm>
                    <a:prstGeom prst="rect">
                      <a:avLst/>
                    </a:prstGeom>
                    <a:noFill/>
                    <a:ln>
                      <a:noFill/>
                    </a:ln>
                    <a:extLst>
                      <a:ext uri="{53640926-AAD7-44D8-BBD7-CCE9431645EC}">
                        <a14:shadowObscured xmlns:a14="http://schemas.microsoft.com/office/drawing/2010/main"/>
                      </a:ext>
                    </a:extLst>
                  </pic:spPr>
                </pic:pic>
              </a:graphicData>
            </a:graphic>
          </wp:inline>
        </w:drawing>
      </w:r>
    </w:p>
    <w:p w:rsidR="00B60FEB" w:rsidRPr="00814FAF" w:rsidRDefault="00B60FEB" w:rsidP="00231F15">
      <w:pPr>
        <w:pStyle w:val="Pullout"/>
        <w:spacing w:before="0" w:after="0" w:line="240" w:lineRule="auto"/>
        <w:jc w:val="center"/>
        <w:rPr>
          <w:sz w:val="18"/>
        </w:rPr>
      </w:pPr>
      <w:r>
        <w:rPr>
          <w:sz w:val="18"/>
        </w:rPr>
        <w:t xml:space="preserve">Blackwood Mineral Springs Reserve </w:t>
      </w:r>
    </w:p>
    <w:p w:rsidR="00B60FEB" w:rsidRDefault="00B60FEB" w:rsidP="00E44EF3">
      <w:pPr>
        <w:pStyle w:val="Body"/>
        <w:rPr>
          <w:lang w:eastAsia="en-AU"/>
        </w:rPr>
      </w:pPr>
    </w:p>
    <w:p w:rsidR="00E44EF3" w:rsidRPr="0027774F" w:rsidRDefault="00E44EF3" w:rsidP="00E44EF3">
      <w:pPr>
        <w:pStyle w:val="Body"/>
        <w:rPr>
          <w:lang w:eastAsia="en-AU"/>
        </w:rPr>
      </w:pPr>
      <w:r w:rsidRPr="0027774F">
        <w:rPr>
          <w:lang w:eastAsia="en-AU"/>
        </w:rPr>
        <w:t>This grants program complements the Victorian Mineral Springs Strategic Master Plan 2015-2024 that was developed to provide strategic direction for the management of mineral springs reserves in Victoria.</w:t>
      </w:r>
    </w:p>
    <w:p w:rsidR="00E44EF3" w:rsidRPr="0027774F" w:rsidRDefault="00E44EF3" w:rsidP="00E44EF3">
      <w:pPr>
        <w:pStyle w:val="Body"/>
        <w:rPr>
          <w:lang w:eastAsia="en-AU"/>
        </w:rPr>
      </w:pPr>
      <w:r w:rsidRPr="0027774F">
        <w:rPr>
          <w:lang w:eastAsia="en-AU"/>
        </w:rPr>
        <w:t>Recreation and visitor education are two priorities in the plan, which also emphasises the importance of educating visitors about the environmental and historic importance of Victoria’s mineral springs.</w:t>
      </w:r>
    </w:p>
    <w:p w:rsidR="00E44EF3" w:rsidRPr="00814FAF" w:rsidRDefault="00E44EF3" w:rsidP="00B60FEB">
      <w:pPr>
        <w:pStyle w:val="Body"/>
        <w:rPr>
          <w:sz w:val="18"/>
        </w:rPr>
      </w:pPr>
      <w:r w:rsidRPr="0027774F">
        <w:rPr>
          <w:lang w:eastAsia="en-AU"/>
        </w:rPr>
        <w:t>The Blackwood Mineral Springs Reserve is located</w:t>
      </w:r>
      <w:r w:rsidR="00B60FEB">
        <w:rPr>
          <w:lang w:eastAsia="en-AU"/>
        </w:rPr>
        <w:t xml:space="preserve"> 1km</w:t>
      </w:r>
      <w:r w:rsidRPr="0027774F">
        <w:rPr>
          <w:lang w:eastAsia="en-AU"/>
        </w:rPr>
        <w:t xml:space="preserve"> east of the historic village of Blackwood, between Ballan and Trentham. Situated on the Lerderderg River, Blackwood is surrounded by the Lerderderg State Park and Wombat State Forest</w:t>
      </w:r>
      <w:r w:rsidR="00B72BB3">
        <w:rPr>
          <w:lang w:eastAsia="en-AU"/>
        </w:rPr>
        <w:t>.</w:t>
      </w:r>
    </w:p>
    <w:p w:rsidR="00B60FEB" w:rsidRPr="008E01F9" w:rsidRDefault="00B60FEB" w:rsidP="00EE043F">
      <w:pPr>
        <w:pStyle w:val="Body"/>
        <w:rPr>
          <w:rFonts w:eastAsiaTheme="minorHAnsi"/>
          <w:sz w:val="28"/>
          <w:highlight w:val="yellow"/>
          <w:lang w:eastAsia="en-AU"/>
        </w:rPr>
      </w:pPr>
    </w:p>
    <w:p w:rsidR="00AF3F47" w:rsidRDefault="00AF3F47" w:rsidP="00524BDD">
      <w:pPr>
        <w:pStyle w:val="HB"/>
        <w:spacing w:before="0"/>
        <w:rPr>
          <w:rFonts w:asciiTheme="minorHAnsi" w:eastAsiaTheme="minorHAnsi" w:hAnsiTheme="minorHAnsi" w:cstheme="minorBidi"/>
          <w:noProof/>
          <w:szCs w:val="22"/>
          <w:highlight w:val="yellow"/>
          <w:lang w:eastAsia="en-AU"/>
        </w:rPr>
      </w:pPr>
    </w:p>
    <w:p w:rsidR="00924494" w:rsidRDefault="00924494" w:rsidP="00524BDD">
      <w:pPr>
        <w:pStyle w:val="HB"/>
        <w:spacing w:before="0"/>
      </w:pPr>
    </w:p>
    <w:p w:rsidR="00924494" w:rsidRPr="00AF3F47" w:rsidRDefault="00924494" w:rsidP="00524BDD">
      <w:pPr>
        <w:pStyle w:val="HB"/>
        <w:spacing w:before="0"/>
      </w:pPr>
      <w:r w:rsidRPr="00AF3F47">
        <w:t xml:space="preserve">Great Southern Rail Trail, </w:t>
      </w:r>
      <w:r w:rsidRPr="00C74042">
        <w:rPr>
          <w:sz w:val="24"/>
        </w:rPr>
        <w:t xml:space="preserve">Gippsland Region </w:t>
      </w:r>
    </w:p>
    <w:p w:rsidR="00924494" w:rsidRDefault="00924494" w:rsidP="00924494">
      <w:pPr>
        <w:pStyle w:val="Body"/>
      </w:pPr>
      <w:r>
        <w:t>Visitors to the iconic Great Southern Rail Trail in south Gippsland can now plan their trip with the touch of a button thank</w:t>
      </w:r>
      <w:r w:rsidR="00A32431">
        <w:t>s</w:t>
      </w:r>
      <w:r>
        <w:t xml:space="preserve"> to </w:t>
      </w:r>
      <w:r w:rsidR="00A32431">
        <w:t>a</w:t>
      </w:r>
      <w:r>
        <w:t xml:space="preserve"> new website. </w:t>
      </w:r>
    </w:p>
    <w:p w:rsidR="00924494" w:rsidRDefault="00924494" w:rsidP="00924494">
      <w:pPr>
        <w:pStyle w:val="Body"/>
      </w:pPr>
      <w:r>
        <w:t xml:space="preserve">The Great Southern Rail Trail </w:t>
      </w:r>
      <w:r w:rsidR="00A32431">
        <w:t>was</w:t>
      </w:r>
      <w:r>
        <w:t xml:space="preserve"> the Australian mainland's southern-most rail line, through lush green farmland and temperate rainforest with blue water views to the peaks of the Prom.  It links many South Gippsland towns known for local food, wine and art.  </w:t>
      </w:r>
    </w:p>
    <w:p w:rsidR="00924494" w:rsidRDefault="00924494" w:rsidP="00924494">
      <w:pPr>
        <w:pStyle w:val="Body"/>
      </w:pPr>
      <w:r>
        <w:t xml:space="preserve">You can walk, cycle or ride the entire 72kms or just take your time enjoying a shorter journey. </w:t>
      </w:r>
    </w:p>
    <w:p w:rsidR="00924494" w:rsidRDefault="00924494" w:rsidP="00924494">
      <w:pPr>
        <w:pStyle w:val="Body"/>
      </w:pPr>
      <w:r>
        <w:t xml:space="preserve">Information about the various stages of the trail and the local townships is a key feature of the website. You can view a profile of each stage and find information about parking, toilets and other visitor facilities. </w:t>
      </w:r>
    </w:p>
    <w:p w:rsidR="00924494" w:rsidRDefault="00924494" w:rsidP="00924494">
      <w:pPr>
        <w:pStyle w:val="Body"/>
      </w:pPr>
      <w:r>
        <w:t xml:space="preserve">As part of the project to re-brand the trail, the Committee of Management received funding to upgrade signage along the trail. </w:t>
      </w:r>
    </w:p>
    <w:p w:rsidR="00924494" w:rsidRDefault="00924494" w:rsidP="00924494">
      <w:pPr>
        <w:pStyle w:val="Body"/>
        <w:jc w:val="center"/>
      </w:pPr>
      <w:r>
        <w:rPr>
          <w:noProof/>
          <w:lang w:eastAsia="en-AU"/>
        </w:rPr>
        <w:drawing>
          <wp:inline distT="0" distB="0" distL="0" distR="0" wp14:anchorId="3DA26850" wp14:editId="1A889071">
            <wp:extent cx="2556000" cy="255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RT-branding.jpg"/>
                    <pic:cNvPicPr/>
                  </pic:nvPicPr>
                  <pic:blipFill>
                    <a:blip r:embed="rId44">
                      <a:extLst>
                        <a:ext uri="{28A0092B-C50C-407E-A947-70E740481C1C}">
                          <a14:useLocalDpi xmlns:a14="http://schemas.microsoft.com/office/drawing/2010/main" val="0"/>
                        </a:ext>
                      </a:extLst>
                    </a:blip>
                    <a:stretch>
                      <a:fillRect/>
                    </a:stretch>
                  </pic:blipFill>
                  <pic:spPr>
                    <a:xfrm>
                      <a:off x="0" y="0"/>
                      <a:ext cx="2556000" cy="2556000"/>
                    </a:xfrm>
                    <a:prstGeom prst="rect">
                      <a:avLst/>
                    </a:prstGeom>
                  </pic:spPr>
                </pic:pic>
              </a:graphicData>
            </a:graphic>
          </wp:inline>
        </w:drawing>
      </w:r>
    </w:p>
    <w:p w:rsidR="00AF3F47" w:rsidRDefault="00924494" w:rsidP="00924494">
      <w:pPr>
        <w:pStyle w:val="Pullout"/>
        <w:rPr>
          <w:rFonts w:asciiTheme="minorHAnsi" w:eastAsiaTheme="minorHAnsi" w:hAnsiTheme="minorHAnsi" w:cstheme="minorBidi"/>
          <w:noProof/>
          <w:szCs w:val="22"/>
          <w:highlight w:val="yellow"/>
          <w:lang w:eastAsia="en-AU"/>
        </w:rPr>
      </w:pPr>
      <w:r>
        <w:t xml:space="preserve">Check out the new website here: </w:t>
      </w:r>
      <w:hyperlink r:id="rId45" w:history="1">
        <w:r w:rsidRPr="00D30D43">
          <w:rPr>
            <w:rStyle w:val="Hyperlink"/>
          </w:rPr>
          <w:t>www.gsrt.com.au</w:t>
        </w:r>
      </w:hyperlink>
    </w:p>
    <w:p w:rsidR="00924494" w:rsidRDefault="00924494" w:rsidP="00F031A3">
      <w:pPr>
        <w:pStyle w:val="HB"/>
        <w:rPr>
          <w:rFonts w:asciiTheme="minorHAnsi" w:eastAsiaTheme="minorHAnsi" w:hAnsiTheme="minorHAnsi" w:cstheme="minorBidi"/>
          <w:noProof/>
          <w:szCs w:val="22"/>
          <w:lang w:eastAsia="en-AU"/>
        </w:rPr>
      </w:pPr>
      <w:r w:rsidRPr="000924F5">
        <w:rPr>
          <w:b w:val="0"/>
          <w:noProof/>
          <w:szCs w:val="28"/>
          <w:highlight w:val="yellow"/>
          <w:lang w:eastAsia="en-AU"/>
        </w:rPr>
        <mc:AlternateContent>
          <mc:Choice Requires="wps">
            <w:drawing>
              <wp:anchor distT="0" distB="0" distL="114300" distR="114300" simplePos="0" relativeHeight="251728384" behindDoc="0" locked="0" layoutInCell="1" allowOverlap="1" wp14:anchorId="19398142" wp14:editId="4E206D1C">
                <wp:simplePos x="0" y="0"/>
                <wp:positionH relativeFrom="column">
                  <wp:posOffset>-343535</wp:posOffset>
                </wp:positionH>
                <wp:positionV relativeFrom="paragraph">
                  <wp:posOffset>0</wp:posOffset>
                </wp:positionV>
                <wp:extent cx="3505200" cy="1476375"/>
                <wp:effectExtent l="19050" t="19050" r="38100" b="476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476375"/>
                        </a:xfrm>
                        <a:prstGeom prst="rect">
                          <a:avLst/>
                        </a:prstGeom>
                        <a:ln w="57150">
                          <a:headEnd/>
                          <a:tailEnd/>
                        </a:ln>
                      </wps:spPr>
                      <wps:style>
                        <a:lnRef idx="2">
                          <a:schemeClr val="accent5"/>
                        </a:lnRef>
                        <a:fillRef idx="1">
                          <a:schemeClr val="lt1"/>
                        </a:fillRef>
                        <a:effectRef idx="0">
                          <a:schemeClr val="accent5"/>
                        </a:effectRef>
                        <a:fontRef idx="minor">
                          <a:schemeClr val="dk1"/>
                        </a:fontRef>
                      </wps:style>
                      <wps:txbx>
                        <w:txbxContent>
                          <w:p w:rsidR="00511212" w:rsidRPr="00A700FA" w:rsidRDefault="00511212" w:rsidP="00511212">
                            <w:pPr>
                              <w:pStyle w:val="Pullout"/>
                              <w:jc w:val="center"/>
                              <w:rPr>
                                <w:b/>
                                <w:sz w:val="26"/>
                                <w:szCs w:val="26"/>
                              </w:rPr>
                            </w:pPr>
                            <w:r>
                              <w:rPr>
                                <w:b/>
                                <w:sz w:val="26"/>
                                <w:szCs w:val="26"/>
                              </w:rPr>
                              <w:t>Have Your Say</w:t>
                            </w:r>
                          </w:p>
                          <w:p w:rsidR="009D3CC5" w:rsidRDefault="00511212" w:rsidP="009D3CC5">
                            <w:pPr>
                              <w:pStyle w:val="Body"/>
                              <w:spacing w:after="0"/>
                              <w:jc w:val="center"/>
                              <w:rPr>
                                <w:sz w:val="21"/>
                                <w:szCs w:val="21"/>
                              </w:rPr>
                            </w:pPr>
                            <w:r>
                              <w:rPr>
                                <w:sz w:val="21"/>
                                <w:szCs w:val="21"/>
                              </w:rPr>
                              <w:t>DELWP</w:t>
                            </w:r>
                            <w:r w:rsidR="009D3CC5">
                              <w:rPr>
                                <w:sz w:val="21"/>
                                <w:szCs w:val="21"/>
                              </w:rPr>
                              <w:t>’s Have Your Say website has been added to the Engage Victoria website. You can now provide feedback for projects across the state government in one place!</w:t>
                            </w:r>
                          </w:p>
                          <w:p w:rsidR="009D3CC5" w:rsidRDefault="009D3CC5" w:rsidP="009D3CC5">
                            <w:pPr>
                              <w:pStyle w:val="Body"/>
                              <w:spacing w:after="0"/>
                              <w:jc w:val="center"/>
                              <w:rPr>
                                <w:sz w:val="21"/>
                                <w:szCs w:val="21"/>
                              </w:rPr>
                            </w:pPr>
                          </w:p>
                          <w:p w:rsidR="00511212" w:rsidRDefault="00511212" w:rsidP="009D3CC5">
                            <w:pPr>
                              <w:pStyle w:val="Body"/>
                              <w:spacing w:after="0"/>
                              <w:jc w:val="center"/>
                              <w:rPr>
                                <w:sz w:val="21"/>
                                <w:szCs w:val="21"/>
                              </w:rPr>
                            </w:pPr>
                            <w:r>
                              <w:rPr>
                                <w:sz w:val="21"/>
                                <w:szCs w:val="21"/>
                              </w:rPr>
                              <w:t xml:space="preserve">Find our current projects open for consultation here: </w:t>
                            </w:r>
                          </w:p>
                          <w:p w:rsidR="00511212" w:rsidRPr="00A700FA" w:rsidRDefault="00E73401" w:rsidP="009D3CC5">
                            <w:pPr>
                              <w:pStyle w:val="Body"/>
                              <w:spacing w:after="0"/>
                              <w:jc w:val="center"/>
                              <w:rPr>
                                <w:sz w:val="21"/>
                                <w:szCs w:val="21"/>
                              </w:rPr>
                            </w:pPr>
                            <w:hyperlink r:id="rId46" w:history="1">
                              <w:r w:rsidR="009D3CC5" w:rsidRPr="005A5861">
                                <w:rPr>
                                  <w:rStyle w:val="Hyperlink"/>
                                </w:rPr>
                                <w:t>https://engage.vic.gov.au/</w:t>
                              </w:r>
                            </w:hyperlink>
                            <w:r w:rsidR="009D3CC5">
                              <w:t xml:space="preserve"> </w:t>
                            </w:r>
                            <w:r w:rsidR="00511212" w:rsidRPr="00A700FA">
                              <w:rPr>
                                <w:sz w:val="21"/>
                                <w:szCs w:val="21"/>
                              </w:rPr>
                              <w:t xml:space="preserve"> </w:t>
                            </w:r>
                          </w:p>
                          <w:p w:rsidR="00511212" w:rsidRPr="002F371B" w:rsidRDefault="00511212" w:rsidP="00511212">
                            <w:pPr>
                              <w:pStyle w:val="Body"/>
                              <w:rPr>
                                <w:sz w:val="21"/>
                                <w:szCs w:val="21"/>
                              </w:rPr>
                            </w:pPr>
                            <w:r w:rsidRPr="005D7EF8">
                              <w:rPr>
                                <w:sz w:val="21"/>
                                <w:szCs w:val="21"/>
                                <w:highlight w:val="yellow"/>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7.05pt;margin-top:0;width:276pt;height:116.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" fillcolor="white [3201]" strokecolor="#4bacc6 [3208]" strokeweight="4.5pt">
                <v:textbox>
                  <w:txbxContent>
                    <w:p w:rsidR="00511212" w:rsidRPr="00A700FA" w:rsidRDefault="00511212" w:rsidP="00511212">
                      <w:pPr>
                        <w:pStyle w:val="Pullout"/>
                        <w:jc w:val="center"/>
                        <w:rPr>
                          <w:b/>
                          <w:sz w:val="26"/>
                          <w:szCs w:val="26"/>
                        </w:rPr>
                      </w:pPr>
                      <w:r>
                        <w:rPr>
                          <w:b/>
                          <w:sz w:val="26"/>
                          <w:szCs w:val="26"/>
                        </w:rPr>
                        <w:t>Have Your Say</w:t>
                      </w:r>
                    </w:p>
                    <w:p w:rsidR="009D3CC5" w:rsidRDefault="00511212" w:rsidP="009D3CC5">
                      <w:pPr>
                        <w:pStyle w:val="Body"/>
                        <w:spacing w:after="0"/>
                        <w:jc w:val="center"/>
                        <w:rPr>
                          <w:sz w:val="21"/>
                          <w:szCs w:val="21"/>
                        </w:rPr>
                      </w:pPr>
                      <w:r>
                        <w:rPr>
                          <w:sz w:val="21"/>
                          <w:szCs w:val="21"/>
                        </w:rPr>
                        <w:t>DELWP</w:t>
                      </w:r>
                      <w:r w:rsidR="009D3CC5">
                        <w:rPr>
                          <w:sz w:val="21"/>
                          <w:szCs w:val="21"/>
                        </w:rPr>
                        <w:t>’s Have Your Say website has been added to the Engage Victoria website. You can now provide feedback for projects across the state government in one place!</w:t>
                      </w:r>
                    </w:p>
                    <w:p w:rsidR="009D3CC5" w:rsidRDefault="009D3CC5" w:rsidP="009D3CC5">
                      <w:pPr>
                        <w:pStyle w:val="Body"/>
                        <w:spacing w:after="0"/>
                        <w:jc w:val="center"/>
                        <w:rPr>
                          <w:sz w:val="21"/>
                          <w:szCs w:val="21"/>
                        </w:rPr>
                      </w:pPr>
                    </w:p>
                    <w:p w:rsidR="00511212" w:rsidRDefault="00511212" w:rsidP="009D3CC5">
                      <w:pPr>
                        <w:pStyle w:val="Body"/>
                        <w:spacing w:after="0"/>
                        <w:jc w:val="center"/>
                        <w:rPr>
                          <w:sz w:val="21"/>
                          <w:szCs w:val="21"/>
                        </w:rPr>
                      </w:pPr>
                      <w:r>
                        <w:rPr>
                          <w:sz w:val="21"/>
                          <w:szCs w:val="21"/>
                        </w:rPr>
                        <w:t xml:space="preserve">Find our current projects open for consultation here: </w:t>
                      </w:r>
                    </w:p>
                    <w:p w:rsidR="00511212" w:rsidRPr="00A700FA" w:rsidRDefault="003A4E2C" w:rsidP="009D3CC5">
                      <w:pPr>
                        <w:pStyle w:val="Body"/>
                        <w:spacing w:after="0"/>
                        <w:jc w:val="center"/>
                        <w:rPr>
                          <w:sz w:val="21"/>
                          <w:szCs w:val="21"/>
                        </w:rPr>
                      </w:pPr>
                      <w:hyperlink r:id="rId47" w:history="1">
                        <w:r w:rsidR="009D3CC5" w:rsidRPr="005A5861">
                          <w:rPr>
                            <w:rStyle w:val="Hyperlink"/>
                          </w:rPr>
                          <w:t>https://engage.vic.gov.au/</w:t>
                        </w:r>
                      </w:hyperlink>
                      <w:r w:rsidR="009D3CC5">
                        <w:t xml:space="preserve"> </w:t>
                      </w:r>
                      <w:r w:rsidR="00511212" w:rsidRPr="00A700FA">
                        <w:rPr>
                          <w:sz w:val="21"/>
                          <w:szCs w:val="21"/>
                        </w:rPr>
                        <w:t xml:space="preserve"> </w:t>
                      </w:r>
                    </w:p>
                    <w:p w:rsidR="00511212" w:rsidRPr="002F371B" w:rsidRDefault="00511212" w:rsidP="00511212">
                      <w:pPr>
                        <w:pStyle w:val="Body"/>
                        <w:rPr>
                          <w:sz w:val="21"/>
                          <w:szCs w:val="21"/>
                        </w:rPr>
                      </w:pPr>
                      <w:r w:rsidRPr="005D7EF8">
                        <w:rPr>
                          <w:sz w:val="21"/>
                          <w:szCs w:val="21"/>
                          <w:highlight w:val="yellow"/>
                        </w:rPr>
                        <w:t xml:space="preserve"> </w:t>
                      </w:r>
                    </w:p>
                  </w:txbxContent>
                </v:textbox>
              </v:shape>
            </w:pict>
          </mc:Fallback>
        </mc:AlternateContent>
      </w:r>
    </w:p>
    <w:p w:rsidR="00924494" w:rsidRDefault="00924494" w:rsidP="00F031A3">
      <w:pPr>
        <w:pStyle w:val="HB"/>
        <w:rPr>
          <w:rFonts w:asciiTheme="minorHAnsi" w:eastAsiaTheme="minorHAnsi" w:hAnsiTheme="minorHAnsi" w:cstheme="minorBidi"/>
          <w:noProof/>
          <w:szCs w:val="22"/>
          <w:lang w:eastAsia="en-AU"/>
        </w:rPr>
      </w:pPr>
    </w:p>
    <w:p w:rsidR="00924494" w:rsidRDefault="00924494" w:rsidP="00F031A3">
      <w:pPr>
        <w:pStyle w:val="HB"/>
        <w:rPr>
          <w:rFonts w:asciiTheme="minorHAnsi" w:eastAsiaTheme="minorHAnsi" w:hAnsiTheme="minorHAnsi" w:cstheme="minorBidi"/>
          <w:noProof/>
          <w:szCs w:val="22"/>
          <w:lang w:eastAsia="en-AU"/>
        </w:rPr>
      </w:pPr>
    </w:p>
    <w:p w:rsidR="00924494" w:rsidRDefault="00924494" w:rsidP="00924494">
      <w:pPr>
        <w:pStyle w:val="Body"/>
        <w:rPr>
          <w:rFonts w:eastAsiaTheme="minorHAnsi"/>
          <w:lang w:eastAsia="en-AU"/>
        </w:rPr>
      </w:pPr>
    </w:p>
    <w:p w:rsidR="00924494" w:rsidRPr="00924494" w:rsidRDefault="00924494" w:rsidP="00924494">
      <w:pPr>
        <w:pStyle w:val="Body"/>
        <w:rPr>
          <w:rFonts w:eastAsiaTheme="minorHAnsi"/>
          <w:lang w:eastAsia="en-AU"/>
        </w:rPr>
      </w:pPr>
    </w:p>
    <w:p w:rsidR="00924494" w:rsidRDefault="00924494" w:rsidP="00524BDD">
      <w:pPr>
        <w:pStyle w:val="HB"/>
        <w:spacing w:before="0"/>
        <w:rPr>
          <w:rFonts w:asciiTheme="minorHAnsi" w:eastAsiaTheme="minorHAnsi" w:hAnsiTheme="minorHAnsi" w:cstheme="minorBidi"/>
          <w:noProof/>
          <w:szCs w:val="22"/>
          <w:lang w:eastAsia="en-AU"/>
        </w:rPr>
      </w:pPr>
    </w:p>
    <w:p w:rsidR="00924494" w:rsidRDefault="00924494" w:rsidP="00524BDD">
      <w:pPr>
        <w:pStyle w:val="HB"/>
        <w:spacing w:before="0"/>
        <w:rPr>
          <w:rFonts w:asciiTheme="minorHAnsi" w:eastAsiaTheme="minorHAnsi" w:hAnsiTheme="minorHAnsi" w:cstheme="minorBidi"/>
          <w:noProof/>
          <w:szCs w:val="22"/>
          <w:lang w:eastAsia="en-AU"/>
        </w:rPr>
      </w:pPr>
    </w:p>
    <w:p w:rsidR="00F031A3" w:rsidRPr="00511212" w:rsidRDefault="00511212" w:rsidP="00524BDD">
      <w:pPr>
        <w:pStyle w:val="HB"/>
        <w:spacing w:before="0"/>
      </w:pPr>
      <w:r w:rsidRPr="00511212">
        <w:rPr>
          <w:rFonts w:asciiTheme="minorHAnsi" w:eastAsiaTheme="minorHAnsi" w:hAnsiTheme="minorHAnsi" w:cstheme="minorBidi"/>
          <w:noProof/>
          <w:szCs w:val="22"/>
          <w:lang w:eastAsia="en-AU"/>
        </w:rPr>
        <w:t>Cooler halls</w:t>
      </w:r>
      <w:r w:rsidR="00EE043F" w:rsidRPr="00511212">
        <w:rPr>
          <w:rFonts w:asciiTheme="minorHAnsi" w:eastAsiaTheme="minorHAnsi" w:hAnsiTheme="minorHAnsi" w:cstheme="minorBidi"/>
          <w:noProof/>
          <w:szCs w:val="22"/>
          <w:lang w:eastAsia="en-AU"/>
        </w:rPr>
        <w:t xml:space="preserve">, </w:t>
      </w:r>
      <w:r w:rsidR="00EE043F" w:rsidRPr="00511212">
        <w:rPr>
          <w:rFonts w:asciiTheme="minorHAnsi" w:eastAsiaTheme="minorHAnsi" w:hAnsiTheme="minorHAnsi" w:cstheme="minorBidi"/>
          <w:noProof/>
          <w:sz w:val="24"/>
          <w:szCs w:val="22"/>
          <w:lang w:eastAsia="en-AU"/>
        </w:rPr>
        <w:t>London Mallee Region</w:t>
      </w:r>
      <w:r w:rsidR="002F371B" w:rsidRPr="00511212">
        <w:rPr>
          <w:rFonts w:asciiTheme="minorHAnsi" w:eastAsiaTheme="minorHAnsi" w:hAnsiTheme="minorHAnsi" w:cstheme="minorBidi"/>
          <w:noProof/>
          <w:sz w:val="24"/>
          <w:szCs w:val="22"/>
          <w:lang w:eastAsia="en-AU"/>
        </w:rPr>
        <w:t xml:space="preserve"> </w:t>
      </w:r>
    </w:p>
    <w:p w:rsidR="00511212" w:rsidRPr="00511212" w:rsidRDefault="00511212" w:rsidP="00F031A3">
      <w:pPr>
        <w:pStyle w:val="Body"/>
      </w:pPr>
      <w:r w:rsidRPr="00511212">
        <w:t xml:space="preserve">Manangatang Public Hall and Nyah District Memorial Hall Committees of Management are breathing a little easier now. Thanks to the recent installation of split system air conditioners in both public halls. </w:t>
      </w:r>
    </w:p>
    <w:p w:rsidR="00511212" w:rsidRPr="00511212" w:rsidRDefault="00511212" w:rsidP="00F031A3">
      <w:pPr>
        <w:pStyle w:val="Body"/>
      </w:pPr>
      <w:r w:rsidRPr="00511212">
        <w:t xml:space="preserve">Both committees secured funding through DELWP for the new systems, which will provide a great deal of comfort for users from the extreme weather conditions experienced in the Mallee. </w:t>
      </w:r>
    </w:p>
    <w:p w:rsidR="00511212" w:rsidRPr="00511212" w:rsidRDefault="00511212" w:rsidP="00F031A3">
      <w:pPr>
        <w:pStyle w:val="Body"/>
      </w:pPr>
      <w:r w:rsidRPr="00511212">
        <w:t xml:space="preserve">Both halls are well used by their respective communities with weddings, family celebrations, community group meetings, and church gatherings. All of these will now be more pleasant to attend on those hot and cold days. </w:t>
      </w:r>
    </w:p>
    <w:p w:rsidR="00F031A3" w:rsidRPr="00511212" w:rsidRDefault="00511212" w:rsidP="00511212">
      <w:pPr>
        <w:pStyle w:val="Body"/>
      </w:pPr>
      <w:r w:rsidRPr="00511212">
        <w:t xml:space="preserve">We think the most appreciative group will be the dance class attendees at Nyah hall! </w:t>
      </w:r>
    </w:p>
    <w:p w:rsidR="00AF3F47" w:rsidRDefault="00AF3F47" w:rsidP="00AF3F47">
      <w:pPr>
        <w:pStyle w:val="Body"/>
        <w:spacing w:line="240" w:lineRule="auto"/>
        <w:rPr>
          <w:b/>
          <w:color w:val="31849B" w:themeColor="accent5" w:themeShade="BF"/>
          <w:sz w:val="28"/>
          <w:highlight w:val="cyan"/>
        </w:rPr>
      </w:pPr>
    </w:p>
    <w:p w:rsidR="00524BDD" w:rsidRDefault="00524BDD" w:rsidP="00AF3F47">
      <w:pPr>
        <w:pStyle w:val="Body"/>
        <w:spacing w:line="240" w:lineRule="auto"/>
        <w:rPr>
          <w:b/>
          <w:color w:val="31849B" w:themeColor="accent5" w:themeShade="BF"/>
          <w:sz w:val="28"/>
        </w:rPr>
      </w:pPr>
    </w:p>
    <w:p w:rsidR="00524BDD" w:rsidRPr="00814FAF" w:rsidRDefault="00524BDD" w:rsidP="00524BDD">
      <w:pPr>
        <w:pStyle w:val="Body"/>
        <w:spacing w:line="240" w:lineRule="auto"/>
        <w:rPr>
          <w:b/>
          <w:color w:val="31849B" w:themeColor="accent5" w:themeShade="BF"/>
          <w:sz w:val="28"/>
        </w:rPr>
      </w:pPr>
      <w:r w:rsidRPr="00814FAF">
        <w:rPr>
          <w:b/>
          <w:color w:val="31849B" w:themeColor="accent5" w:themeShade="BF"/>
          <w:sz w:val="28"/>
        </w:rPr>
        <w:t xml:space="preserve">169 Years of Service – Toongabbie Recreation Reserve, </w:t>
      </w:r>
      <w:r w:rsidRPr="00C74042">
        <w:rPr>
          <w:b/>
          <w:color w:val="31849B" w:themeColor="accent5" w:themeShade="BF"/>
          <w:sz w:val="24"/>
        </w:rPr>
        <w:t xml:space="preserve">Gippsland Region </w:t>
      </w:r>
    </w:p>
    <w:p w:rsidR="00524BDD" w:rsidRDefault="00524BDD" w:rsidP="00524BDD">
      <w:pPr>
        <w:pStyle w:val="Body"/>
        <w:rPr>
          <w:lang w:eastAsia="en-AU"/>
        </w:rPr>
      </w:pPr>
      <w:r w:rsidRPr="00814FAF">
        <w:rPr>
          <w:lang w:eastAsia="en-AU"/>
        </w:rPr>
        <w:t xml:space="preserve">Last September, DELWP Regional Director Gippsland Stephen Chapple, recognised the service of members from the Toongabbie Recreation Reserve Committee of Management. </w:t>
      </w:r>
    </w:p>
    <w:p w:rsidR="00524BDD" w:rsidRPr="00814FAF" w:rsidRDefault="00524BDD" w:rsidP="00524BDD">
      <w:pPr>
        <w:pStyle w:val="Body"/>
        <w:rPr>
          <w:lang w:eastAsia="en-AU"/>
        </w:rPr>
      </w:pPr>
      <w:r w:rsidRPr="00814FAF">
        <w:rPr>
          <w:lang w:eastAsia="en-AU"/>
        </w:rPr>
        <w:t xml:space="preserve">Years of service ranged from 17 to 36 years. In total, an outstanding 169 years of service has been achieved by the committee members. </w:t>
      </w:r>
    </w:p>
    <w:p w:rsidR="00524BDD" w:rsidRPr="00814FAF" w:rsidRDefault="00524BDD" w:rsidP="00524BDD">
      <w:pPr>
        <w:jc w:val="center"/>
        <w:rPr>
          <w:rFonts w:cs="Arial"/>
          <w:lang w:eastAsia="en-AU"/>
        </w:rPr>
      </w:pPr>
      <w:r w:rsidRPr="00814FAF">
        <w:rPr>
          <w:rFonts w:cs="Arial"/>
          <w:noProof/>
          <w:lang w:eastAsia="en-AU"/>
        </w:rPr>
        <w:drawing>
          <wp:inline distT="0" distB="0" distL="0" distR="0" wp14:anchorId="4EF18453" wp14:editId="226E53A6">
            <wp:extent cx="3105149" cy="134302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ublic_Land_Management\08_Regional Planning &amp; Approvals\Projects\CoM newsletter\06 Article ideas and unused articles\Newsletter Ideas_edition 9\LM-Echuca Historical Society.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714" t="16231" r="2602" b="29167"/>
                    <a:stretch/>
                  </pic:blipFill>
                  <pic:spPr bwMode="auto">
                    <a:xfrm>
                      <a:off x="0" y="0"/>
                      <a:ext cx="3109956" cy="1345104"/>
                    </a:xfrm>
                    <a:prstGeom prst="rect">
                      <a:avLst/>
                    </a:prstGeom>
                    <a:noFill/>
                    <a:ln>
                      <a:noFill/>
                    </a:ln>
                    <a:extLst>
                      <a:ext uri="{53640926-AAD7-44D8-BBD7-CCE9431645EC}">
                        <a14:shadowObscured xmlns:a14="http://schemas.microsoft.com/office/drawing/2010/main"/>
                      </a:ext>
                    </a:extLst>
                  </pic:spPr>
                </pic:pic>
              </a:graphicData>
            </a:graphic>
          </wp:inline>
        </w:drawing>
      </w:r>
    </w:p>
    <w:p w:rsidR="00524BDD" w:rsidRPr="00814FAF" w:rsidRDefault="00524BDD" w:rsidP="00524BDD">
      <w:pPr>
        <w:pStyle w:val="Pullout"/>
        <w:spacing w:before="0" w:after="0" w:line="240" w:lineRule="auto"/>
        <w:jc w:val="center"/>
        <w:rPr>
          <w:sz w:val="18"/>
        </w:rPr>
      </w:pPr>
      <w:r w:rsidRPr="00814FAF">
        <w:rPr>
          <w:sz w:val="18"/>
        </w:rPr>
        <w:t>Stephen Chapple with Toongabbie Recreation Reserve CoM members</w:t>
      </w:r>
    </w:p>
    <w:p w:rsidR="00524BDD" w:rsidRPr="00814FAF" w:rsidRDefault="00524BDD" w:rsidP="00524BDD">
      <w:pPr>
        <w:rPr>
          <w:rFonts w:cs="Arial"/>
          <w:lang w:eastAsia="en-AU"/>
        </w:rPr>
      </w:pPr>
    </w:p>
    <w:p w:rsidR="00524BDD" w:rsidRPr="00814FAF" w:rsidRDefault="00524BDD" w:rsidP="00524BDD">
      <w:pPr>
        <w:pStyle w:val="Body"/>
        <w:rPr>
          <w:sz w:val="18"/>
        </w:rPr>
      </w:pPr>
      <w:r w:rsidRPr="00814FAF">
        <w:rPr>
          <w:lang w:eastAsia="en-AU"/>
        </w:rPr>
        <w:t>Mr Chapple congratulated the committee members for their ongoing service and commitment to their community.</w:t>
      </w:r>
      <w:r w:rsidR="00A32431">
        <w:rPr>
          <w:lang w:eastAsia="en-AU"/>
        </w:rPr>
        <w:t xml:space="preserve"> Well done to all members!</w:t>
      </w:r>
    </w:p>
    <w:p w:rsidR="00524BDD" w:rsidRDefault="00CD1650" w:rsidP="00524BDD">
      <w:pPr>
        <w:pStyle w:val="HB"/>
      </w:pPr>
      <w:r w:rsidRPr="000924F5">
        <w:rPr>
          <w:b w:val="0"/>
          <w:noProof/>
          <w:szCs w:val="28"/>
          <w:highlight w:val="yellow"/>
          <w:lang w:eastAsia="en-AU"/>
        </w:rPr>
        <w:lastRenderedPageBreak/>
        <mc:AlternateContent>
          <mc:Choice Requires="wps">
            <w:drawing>
              <wp:anchor distT="0" distB="0" distL="114300" distR="114300" simplePos="0" relativeHeight="251718144" behindDoc="0" locked="0" layoutInCell="1" allowOverlap="1" wp14:anchorId="263BAFED" wp14:editId="5AD8D463">
                <wp:simplePos x="0" y="0"/>
                <wp:positionH relativeFrom="column">
                  <wp:posOffset>-345440</wp:posOffset>
                </wp:positionH>
                <wp:positionV relativeFrom="paragraph">
                  <wp:posOffset>250190</wp:posOffset>
                </wp:positionV>
                <wp:extent cx="3314700" cy="1943100"/>
                <wp:effectExtent l="19050" t="19050" r="38100" b="381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943100"/>
                        </a:xfrm>
                        <a:prstGeom prst="rect">
                          <a:avLst/>
                        </a:prstGeom>
                        <a:ln w="57150">
                          <a:headEnd/>
                          <a:tailEnd/>
                        </a:ln>
                      </wps:spPr>
                      <wps:style>
                        <a:lnRef idx="2">
                          <a:schemeClr val="accent5"/>
                        </a:lnRef>
                        <a:fillRef idx="1">
                          <a:schemeClr val="lt1"/>
                        </a:fillRef>
                        <a:effectRef idx="0">
                          <a:schemeClr val="accent5"/>
                        </a:effectRef>
                        <a:fontRef idx="minor">
                          <a:schemeClr val="dk1"/>
                        </a:fontRef>
                      </wps:style>
                      <wps:txbx>
                        <w:txbxContent>
                          <w:p w:rsidR="009A2775" w:rsidRPr="00A700FA" w:rsidRDefault="00A700FA" w:rsidP="00A700FA">
                            <w:pPr>
                              <w:pStyle w:val="Pullout"/>
                              <w:jc w:val="center"/>
                              <w:rPr>
                                <w:b/>
                                <w:sz w:val="26"/>
                                <w:szCs w:val="26"/>
                              </w:rPr>
                            </w:pPr>
                            <w:r w:rsidRPr="00A700FA">
                              <w:rPr>
                                <w:b/>
                                <w:sz w:val="26"/>
                                <w:szCs w:val="26"/>
                              </w:rPr>
                              <w:t>DELWPs New Website</w:t>
                            </w:r>
                          </w:p>
                          <w:p w:rsidR="009A2775" w:rsidRPr="00A700FA" w:rsidRDefault="00A700FA" w:rsidP="009A2775">
                            <w:pPr>
                              <w:pStyle w:val="Body"/>
                              <w:jc w:val="center"/>
                              <w:rPr>
                                <w:sz w:val="21"/>
                                <w:szCs w:val="21"/>
                              </w:rPr>
                            </w:pPr>
                            <w:r w:rsidRPr="00A700FA">
                              <w:rPr>
                                <w:sz w:val="21"/>
                                <w:szCs w:val="21"/>
                              </w:rPr>
                              <w:t>DELWP launched a new website on</w:t>
                            </w:r>
                            <w:r w:rsidR="002E00ED">
                              <w:rPr>
                                <w:sz w:val="21"/>
                                <w:szCs w:val="21"/>
                              </w:rPr>
                              <w:t xml:space="preserve"> 20 December 2016. It is</w:t>
                            </w:r>
                            <w:r w:rsidRPr="00A700FA">
                              <w:rPr>
                                <w:sz w:val="21"/>
                                <w:szCs w:val="21"/>
                              </w:rPr>
                              <w:t xml:space="preserve"> important that committee members and general users can navigate the site easily and find the information you need</w:t>
                            </w:r>
                            <w:r w:rsidR="002E00ED">
                              <w:rPr>
                                <w:sz w:val="21"/>
                                <w:szCs w:val="21"/>
                              </w:rPr>
                              <w:t>.</w:t>
                            </w:r>
                          </w:p>
                          <w:p w:rsidR="00A700FA" w:rsidRPr="00A700FA" w:rsidRDefault="00A700FA" w:rsidP="009A2775">
                            <w:pPr>
                              <w:pStyle w:val="Body"/>
                              <w:jc w:val="center"/>
                              <w:rPr>
                                <w:sz w:val="21"/>
                                <w:szCs w:val="21"/>
                              </w:rPr>
                            </w:pPr>
                            <w:r w:rsidRPr="00A700FA">
                              <w:rPr>
                                <w:sz w:val="21"/>
                                <w:szCs w:val="21"/>
                              </w:rPr>
                              <w:t xml:space="preserve">The website is here: </w:t>
                            </w:r>
                            <w:hyperlink r:id="rId49" w:history="1">
                              <w:r w:rsidRPr="00A700FA">
                                <w:rPr>
                                  <w:rStyle w:val="Hyperlink"/>
                                  <w:sz w:val="21"/>
                                  <w:szCs w:val="21"/>
                                </w:rPr>
                                <w:t>http://www2.delwp.vic.gov.au/</w:t>
                              </w:r>
                            </w:hyperlink>
                            <w:r w:rsidRPr="00A700FA">
                              <w:rPr>
                                <w:sz w:val="21"/>
                                <w:szCs w:val="21"/>
                              </w:rPr>
                              <w:t xml:space="preserve"> </w:t>
                            </w:r>
                          </w:p>
                          <w:p w:rsidR="00A700FA" w:rsidRPr="00A700FA" w:rsidRDefault="00A700FA" w:rsidP="009A2775">
                            <w:pPr>
                              <w:pStyle w:val="Body"/>
                              <w:jc w:val="center"/>
                              <w:rPr>
                                <w:sz w:val="21"/>
                                <w:szCs w:val="21"/>
                              </w:rPr>
                            </w:pPr>
                            <w:r w:rsidRPr="00A700FA">
                              <w:rPr>
                                <w:sz w:val="21"/>
                                <w:szCs w:val="21"/>
                              </w:rPr>
                              <w:t xml:space="preserve">And feedback can be provided here: </w:t>
                            </w:r>
                            <w:hyperlink r:id="rId50" w:history="1">
                              <w:r w:rsidRPr="00A700FA">
                                <w:rPr>
                                  <w:rStyle w:val="Hyperlink"/>
                                  <w:sz w:val="21"/>
                                  <w:szCs w:val="21"/>
                                </w:rPr>
                                <w:t>http://www2.delwp.vic.gov.au/our-department/contact-us</w:t>
                              </w:r>
                            </w:hyperlink>
                            <w:r w:rsidRPr="00A700FA">
                              <w:rPr>
                                <w:sz w:val="21"/>
                                <w:szCs w:val="21"/>
                              </w:rPr>
                              <w:t xml:space="preserve"> </w:t>
                            </w:r>
                          </w:p>
                          <w:p w:rsidR="009A2775" w:rsidRPr="002F371B" w:rsidRDefault="009A2775" w:rsidP="00A700FA">
                            <w:pPr>
                              <w:pStyle w:val="Body"/>
                              <w:rPr>
                                <w:sz w:val="21"/>
                                <w:szCs w:val="21"/>
                              </w:rPr>
                            </w:pPr>
                            <w:r w:rsidRPr="005D7EF8">
                              <w:rPr>
                                <w:sz w:val="21"/>
                                <w:szCs w:val="21"/>
                                <w:highlight w:val="yellow"/>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7.2pt;margin-top:19.7pt;width:261pt;height:153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" fillcolor="white [3201]" strokecolor="#4bacc6 [3208]" strokeweight="4.5pt">
                <v:textbox>
                  <w:txbxContent>
                    <w:p w:rsidR="009A2775" w:rsidRPr="00A700FA" w:rsidRDefault="00A700FA" w:rsidP="00A700FA">
                      <w:pPr>
                        <w:pStyle w:val="Pullout"/>
                        <w:jc w:val="center"/>
                        <w:rPr>
                          <w:b/>
                          <w:sz w:val="26"/>
                          <w:szCs w:val="26"/>
                        </w:rPr>
                      </w:pPr>
                      <w:r w:rsidRPr="00A700FA">
                        <w:rPr>
                          <w:b/>
                          <w:sz w:val="26"/>
                          <w:szCs w:val="26"/>
                        </w:rPr>
                        <w:t>DELWPs New Website</w:t>
                      </w:r>
                    </w:p>
                    <w:p w:rsidR="009A2775" w:rsidRPr="00A700FA" w:rsidRDefault="00A700FA" w:rsidP="009A2775">
                      <w:pPr>
                        <w:pStyle w:val="Body"/>
                        <w:jc w:val="center"/>
                        <w:rPr>
                          <w:sz w:val="21"/>
                          <w:szCs w:val="21"/>
                        </w:rPr>
                      </w:pPr>
                      <w:r w:rsidRPr="00A700FA">
                        <w:rPr>
                          <w:sz w:val="21"/>
                          <w:szCs w:val="21"/>
                        </w:rPr>
                        <w:t>DELWP launched a new website on</w:t>
                      </w:r>
                      <w:r w:rsidR="002E00ED">
                        <w:rPr>
                          <w:sz w:val="21"/>
                          <w:szCs w:val="21"/>
                        </w:rPr>
                        <w:t xml:space="preserve"> 20 December 2016. It is</w:t>
                      </w:r>
                      <w:r w:rsidRPr="00A700FA">
                        <w:rPr>
                          <w:sz w:val="21"/>
                          <w:szCs w:val="21"/>
                        </w:rPr>
                        <w:t xml:space="preserve"> important that committee members and general users can navigate the site easily and find the information you need</w:t>
                      </w:r>
                      <w:r w:rsidR="002E00ED">
                        <w:rPr>
                          <w:sz w:val="21"/>
                          <w:szCs w:val="21"/>
                        </w:rPr>
                        <w:t>.</w:t>
                      </w:r>
                    </w:p>
                    <w:p w:rsidR="00A700FA" w:rsidRPr="00A700FA" w:rsidRDefault="00A700FA" w:rsidP="009A2775">
                      <w:pPr>
                        <w:pStyle w:val="Body"/>
                        <w:jc w:val="center"/>
                        <w:rPr>
                          <w:sz w:val="21"/>
                          <w:szCs w:val="21"/>
                        </w:rPr>
                      </w:pPr>
                      <w:r w:rsidRPr="00A700FA">
                        <w:rPr>
                          <w:sz w:val="21"/>
                          <w:szCs w:val="21"/>
                        </w:rPr>
                        <w:t xml:space="preserve">The website is here: </w:t>
                      </w:r>
                      <w:hyperlink r:id="rId51" w:history="1">
                        <w:r w:rsidRPr="00A700FA">
                          <w:rPr>
                            <w:rStyle w:val="Hyperlink"/>
                            <w:sz w:val="21"/>
                            <w:szCs w:val="21"/>
                          </w:rPr>
                          <w:t>http://www2.delwp.vic.gov.au/</w:t>
                        </w:r>
                      </w:hyperlink>
                      <w:r w:rsidRPr="00A700FA">
                        <w:rPr>
                          <w:sz w:val="21"/>
                          <w:szCs w:val="21"/>
                        </w:rPr>
                        <w:t xml:space="preserve"> </w:t>
                      </w:r>
                    </w:p>
                    <w:p w:rsidR="00A700FA" w:rsidRPr="00A700FA" w:rsidRDefault="00A700FA" w:rsidP="009A2775">
                      <w:pPr>
                        <w:pStyle w:val="Body"/>
                        <w:jc w:val="center"/>
                        <w:rPr>
                          <w:sz w:val="21"/>
                          <w:szCs w:val="21"/>
                        </w:rPr>
                      </w:pPr>
                      <w:r w:rsidRPr="00A700FA">
                        <w:rPr>
                          <w:sz w:val="21"/>
                          <w:szCs w:val="21"/>
                        </w:rPr>
                        <w:t xml:space="preserve">And feedback can be provided here: </w:t>
                      </w:r>
                      <w:hyperlink r:id="rId52" w:history="1">
                        <w:r w:rsidRPr="00A700FA">
                          <w:rPr>
                            <w:rStyle w:val="Hyperlink"/>
                            <w:sz w:val="21"/>
                            <w:szCs w:val="21"/>
                          </w:rPr>
                          <w:t>http://www2.delwp.vic.gov.au/our-department/contact-us</w:t>
                        </w:r>
                      </w:hyperlink>
                      <w:r w:rsidRPr="00A700FA">
                        <w:rPr>
                          <w:sz w:val="21"/>
                          <w:szCs w:val="21"/>
                        </w:rPr>
                        <w:t xml:space="preserve"> </w:t>
                      </w:r>
                    </w:p>
                    <w:p w:rsidR="009A2775" w:rsidRPr="002F371B" w:rsidRDefault="009A2775" w:rsidP="00A700FA">
                      <w:pPr>
                        <w:pStyle w:val="Body"/>
                        <w:rPr>
                          <w:sz w:val="21"/>
                          <w:szCs w:val="21"/>
                        </w:rPr>
                      </w:pPr>
                      <w:r w:rsidRPr="005D7EF8">
                        <w:rPr>
                          <w:sz w:val="21"/>
                          <w:szCs w:val="21"/>
                          <w:highlight w:val="yellow"/>
                        </w:rPr>
                        <w:t xml:space="preserve"> </w:t>
                      </w:r>
                    </w:p>
                  </w:txbxContent>
                </v:textbox>
              </v:shape>
            </w:pict>
          </mc:Fallback>
        </mc:AlternateContent>
      </w:r>
    </w:p>
    <w:p w:rsidR="00524BDD" w:rsidRDefault="00524BDD" w:rsidP="00524BDD">
      <w:pPr>
        <w:pStyle w:val="HB"/>
      </w:pPr>
    </w:p>
    <w:p w:rsidR="00524BDD" w:rsidRDefault="00524BDD" w:rsidP="00524BDD">
      <w:pPr>
        <w:pStyle w:val="HB"/>
      </w:pPr>
    </w:p>
    <w:p w:rsidR="00524BDD" w:rsidRDefault="00524BDD" w:rsidP="00524BDD">
      <w:pPr>
        <w:pStyle w:val="HB"/>
      </w:pPr>
    </w:p>
    <w:p w:rsidR="00524BDD" w:rsidRDefault="00524BDD" w:rsidP="00524BDD">
      <w:pPr>
        <w:pStyle w:val="HB"/>
      </w:pPr>
    </w:p>
    <w:p w:rsidR="00524BDD" w:rsidRDefault="00524BDD" w:rsidP="00524BDD">
      <w:pPr>
        <w:pStyle w:val="HB"/>
      </w:pPr>
    </w:p>
    <w:p w:rsidR="00524BDD" w:rsidRDefault="00524BDD" w:rsidP="00524BDD">
      <w:pPr>
        <w:pStyle w:val="Body"/>
      </w:pPr>
    </w:p>
    <w:p w:rsidR="00524BDD" w:rsidRDefault="00524BDD" w:rsidP="00524BDD">
      <w:pPr>
        <w:pStyle w:val="HB"/>
      </w:pPr>
    </w:p>
    <w:p w:rsidR="00524BDD" w:rsidRPr="00C74042" w:rsidRDefault="00524BDD" w:rsidP="00524BDD">
      <w:pPr>
        <w:pStyle w:val="HB"/>
        <w:rPr>
          <w:sz w:val="24"/>
        </w:rPr>
      </w:pPr>
      <w:r w:rsidRPr="005023AF">
        <w:t xml:space="preserve">Sebastopol Community Centre CoM, </w:t>
      </w:r>
      <w:r w:rsidRPr="00C74042">
        <w:rPr>
          <w:sz w:val="24"/>
        </w:rPr>
        <w:t>Grampians Region</w:t>
      </w:r>
    </w:p>
    <w:p w:rsidR="00524BDD" w:rsidRPr="005023AF" w:rsidRDefault="00524BDD" w:rsidP="00524BDD">
      <w:pPr>
        <w:pStyle w:val="Body"/>
      </w:pPr>
      <w:r w:rsidRPr="005023AF">
        <w:t xml:space="preserve">A successful application </w:t>
      </w:r>
      <w:r>
        <w:t>from</w:t>
      </w:r>
      <w:r w:rsidRPr="005023AF">
        <w:t xml:space="preserve"> the Sebastopol Community Centre Committee of Management for $165,000 funding through DELWP’s Public Safety on Public Land program has allowed safety upgrade works to the former Sebastopol State School building. </w:t>
      </w:r>
    </w:p>
    <w:p w:rsidR="00524BDD" w:rsidRPr="005023AF" w:rsidRDefault="00524BDD" w:rsidP="00524BDD">
      <w:pPr>
        <w:pStyle w:val="Body"/>
      </w:pPr>
      <w:r w:rsidRPr="005023AF">
        <w:rPr>
          <w:noProof/>
          <w:lang w:eastAsia="en-AU"/>
        </w:rPr>
        <w:drawing>
          <wp:inline distT="0" distB="0" distL="0" distR="0" wp14:anchorId="1D1B644A" wp14:editId="3EE32314">
            <wp:extent cx="2968559" cy="1980000"/>
            <wp:effectExtent l="0" t="0" r="381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ublic_Land_Management\08_Regional Planning &amp; Approvals\Projects\CoM newsletter\06 Article ideas and unused articles\Newsletter Ideas_edition 9\LM-Kyneton Racecourse Reserve.JPG"/>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968559" cy="1980000"/>
                    </a:xfrm>
                    <a:prstGeom prst="rect">
                      <a:avLst/>
                    </a:prstGeom>
                    <a:noFill/>
                    <a:ln>
                      <a:noFill/>
                    </a:ln>
                    <a:extLst>
                      <a:ext uri="{53640926-AAD7-44D8-BBD7-CCE9431645EC}">
                        <a14:shadowObscured xmlns:a14="http://schemas.microsoft.com/office/drawing/2010/main"/>
                      </a:ext>
                    </a:extLst>
                  </pic:spPr>
                </pic:pic>
              </a:graphicData>
            </a:graphic>
          </wp:inline>
        </w:drawing>
      </w:r>
      <w:r w:rsidRPr="005023AF">
        <w:t xml:space="preserve">  </w:t>
      </w:r>
    </w:p>
    <w:p w:rsidR="00524BDD" w:rsidRDefault="008B6DEA" w:rsidP="0022379B">
      <w:pPr>
        <w:pStyle w:val="Body"/>
        <w:jc w:val="center"/>
        <w:rPr>
          <w:sz w:val="18"/>
          <w:lang w:eastAsia="en-AU"/>
        </w:rPr>
      </w:pPr>
      <w:r>
        <w:rPr>
          <w:color w:val="31849B" w:themeColor="accent5" w:themeShade="BF"/>
          <w:sz w:val="18"/>
          <w:szCs w:val="18"/>
        </w:rPr>
        <w:t>Former Sebastopol State School building</w:t>
      </w:r>
    </w:p>
    <w:p w:rsidR="00524BDD" w:rsidRDefault="00524BDD" w:rsidP="00524BDD">
      <w:pPr>
        <w:pStyle w:val="Body"/>
      </w:pPr>
      <w:r w:rsidRPr="005023AF">
        <w:t>Built in 1873, the building now houses the Sebastopol Community Centre, which hosts several community groups including the Sebastopol and District Historical Society, Ballarat and District Lapidary Club, and the Filipino/Australian Association of Ballarat Inc.</w:t>
      </w:r>
    </w:p>
    <w:p w:rsidR="00524BDD" w:rsidRPr="005023AF" w:rsidRDefault="00524BDD" w:rsidP="00524BDD">
      <w:pPr>
        <w:pStyle w:val="Body"/>
      </w:pPr>
      <w:r>
        <w:t>The c</w:t>
      </w:r>
      <w:r w:rsidRPr="005023AF">
        <w:t xml:space="preserve">ommittee identified that the building needed urgent work, with patron safety being </w:t>
      </w:r>
      <w:r>
        <w:t>the</w:t>
      </w:r>
      <w:r w:rsidRPr="005023AF">
        <w:t xml:space="preserve"> main concern.</w:t>
      </w:r>
    </w:p>
    <w:p w:rsidR="00524BDD" w:rsidRDefault="00524BDD" w:rsidP="00524BDD">
      <w:pPr>
        <w:pStyle w:val="Body"/>
      </w:pPr>
      <w:r w:rsidRPr="005023AF">
        <w:t xml:space="preserve">The grant has allowed </w:t>
      </w:r>
      <w:r>
        <w:t>the</w:t>
      </w:r>
      <w:r w:rsidRPr="005023AF">
        <w:t xml:space="preserve"> modif</w:t>
      </w:r>
      <w:r>
        <w:t>ication of</w:t>
      </w:r>
      <w:r w:rsidRPr="005023AF">
        <w:t xml:space="preserve"> the internal stairway to meet Australian Building Code standards, and to repaint and install signage that shows the location and direction to emergency exit doors</w:t>
      </w:r>
      <w:r>
        <w:t>.</w:t>
      </w:r>
    </w:p>
    <w:p w:rsidR="00524BDD" w:rsidRDefault="00524BDD" w:rsidP="00AF3F47">
      <w:pPr>
        <w:pStyle w:val="Body"/>
        <w:spacing w:line="240" w:lineRule="auto"/>
        <w:rPr>
          <w:b/>
          <w:color w:val="31849B" w:themeColor="accent5" w:themeShade="BF"/>
          <w:sz w:val="28"/>
        </w:rPr>
      </w:pPr>
    </w:p>
    <w:p w:rsidR="00524BDD" w:rsidRDefault="00524BDD" w:rsidP="00AF3F47">
      <w:pPr>
        <w:pStyle w:val="Body"/>
        <w:spacing w:line="240" w:lineRule="auto"/>
        <w:rPr>
          <w:b/>
          <w:color w:val="31849B" w:themeColor="accent5" w:themeShade="BF"/>
          <w:sz w:val="28"/>
        </w:rPr>
      </w:pPr>
    </w:p>
    <w:p w:rsidR="00AF3F47" w:rsidRPr="00F51C91" w:rsidRDefault="00AF3F47" w:rsidP="00AF3F47">
      <w:pPr>
        <w:pStyle w:val="Body"/>
        <w:spacing w:line="240" w:lineRule="auto"/>
        <w:rPr>
          <w:b/>
          <w:color w:val="31849B" w:themeColor="accent5" w:themeShade="BF"/>
          <w:sz w:val="28"/>
        </w:rPr>
      </w:pPr>
      <w:r w:rsidRPr="00F51C91">
        <w:rPr>
          <w:b/>
          <w:color w:val="31849B" w:themeColor="accent5" w:themeShade="BF"/>
          <w:sz w:val="28"/>
        </w:rPr>
        <w:t xml:space="preserve">Lethbridge Public Hall, </w:t>
      </w:r>
      <w:r w:rsidRPr="00F51C91">
        <w:rPr>
          <w:b/>
          <w:color w:val="31849B" w:themeColor="accent5" w:themeShade="BF"/>
          <w:sz w:val="24"/>
        </w:rPr>
        <w:t xml:space="preserve">Grampians Region </w:t>
      </w:r>
    </w:p>
    <w:p w:rsidR="00AF3F47" w:rsidRPr="00B763C8" w:rsidRDefault="00A00423" w:rsidP="00AF3F47">
      <w:pPr>
        <w:pStyle w:val="Pullout"/>
        <w:rPr>
          <w:sz w:val="22"/>
        </w:rPr>
      </w:pPr>
      <w:r>
        <w:rPr>
          <w:sz w:val="22"/>
        </w:rPr>
        <w:t>B</w:t>
      </w:r>
      <w:r w:rsidR="00AF3F47" w:rsidRPr="00B763C8">
        <w:rPr>
          <w:sz w:val="22"/>
        </w:rPr>
        <w:t>y Diane Lang, Secretary</w:t>
      </w:r>
      <w:r>
        <w:rPr>
          <w:sz w:val="22"/>
        </w:rPr>
        <w:t>,</w:t>
      </w:r>
      <w:r w:rsidR="00AF3F47" w:rsidRPr="00B763C8">
        <w:rPr>
          <w:sz w:val="22"/>
        </w:rPr>
        <w:t xml:space="preserve"> Lethbridge Public Hall Committee of Management</w:t>
      </w:r>
    </w:p>
    <w:p w:rsidR="00AF3F47" w:rsidRPr="00F51C91" w:rsidRDefault="00AF3F47" w:rsidP="00AF3F47">
      <w:pPr>
        <w:autoSpaceDE w:val="0"/>
        <w:autoSpaceDN w:val="0"/>
        <w:adjustRightInd w:val="0"/>
        <w:ind w:left="720"/>
        <w:rPr>
          <w:rFonts w:ascii="Arial" w:hAnsi="Arial" w:cs="Arial"/>
          <w:color w:val="000000"/>
          <w:sz w:val="16"/>
          <w:szCs w:val="16"/>
          <w:lang w:eastAsia="en-AU"/>
        </w:rPr>
      </w:pPr>
    </w:p>
    <w:p w:rsidR="00AF3F47" w:rsidRPr="00F51C91" w:rsidRDefault="00A00423" w:rsidP="00AF3F47">
      <w:pPr>
        <w:pStyle w:val="Body"/>
      </w:pPr>
      <w:r>
        <w:t>We are a small town on the Midland H</w:t>
      </w:r>
      <w:r w:rsidR="00AF3F47" w:rsidRPr="00F51C91">
        <w:t>ighway between Geelong and Ballarat.</w:t>
      </w:r>
    </w:p>
    <w:p w:rsidR="00AF3F47" w:rsidRPr="00F51C91" w:rsidRDefault="00AF3F47" w:rsidP="00AF3F47">
      <w:pPr>
        <w:pStyle w:val="Body"/>
      </w:pPr>
      <w:r w:rsidRPr="00F51C91">
        <w:t>Our hall was in need of some m</w:t>
      </w:r>
      <w:r w:rsidR="00A00423">
        <w:t>aintenance, so we formed a new C</w:t>
      </w:r>
      <w:r w:rsidRPr="00F51C91">
        <w:t xml:space="preserve">ommittee of </w:t>
      </w:r>
      <w:r w:rsidR="00A00423">
        <w:t>M</w:t>
      </w:r>
      <w:r w:rsidRPr="00F51C91">
        <w:t xml:space="preserve">anagement and applied to the Golden Plains Shire for a grant to paint the exterior doors, windows and guttering. </w:t>
      </w:r>
    </w:p>
    <w:p w:rsidR="00524BDD" w:rsidRDefault="00AF3F47" w:rsidP="00524BDD">
      <w:pPr>
        <w:pStyle w:val="Body"/>
      </w:pPr>
      <w:r w:rsidRPr="00F51C91">
        <w:t>This was going well until we realised the guttering was not worth painting and needed to be replaced, along with 6 cracked windows.</w:t>
      </w:r>
    </w:p>
    <w:p w:rsidR="00AF3F47" w:rsidRPr="00F51C91" w:rsidRDefault="00AF3F47" w:rsidP="00524BDD">
      <w:pPr>
        <w:pStyle w:val="Body"/>
        <w:rPr>
          <w:lang w:eastAsia="en-AU"/>
        </w:rPr>
      </w:pPr>
      <w:r w:rsidRPr="00F51C91">
        <w:rPr>
          <w:rFonts w:ascii="Arial" w:hAnsi="Arial"/>
          <w:noProof/>
          <w:color w:val="000000"/>
          <w:sz w:val="16"/>
          <w:szCs w:val="16"/>
          <w:lang w:eastAsia="en-AU"/>
        </w:rPr>
        <w:drawing>
          <wp:inline distT="0" distB="0" distL="0" distR="0" wp14:anchorId="153AF3FE" wp14:editId="11AF26B3">
            <wp:extent cx="3185795" cy="2125280"/>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85795" cy="2125280"/>
                    </a:xfrm>
                    <a:prstGeom prst="rect">
                      <a:avLst/>
                    </a:prstGeom>
                    <a:noFill/>
                    <a:ln>
                      <a:noFill/>
                    </a:ln>
                  </pic:spPr>
                </pic:pic>
              </a:graphicData>
            </a:graphic>
          </wp:inline>
        </w:drawing>
      </w:r>
    </w:p>
    <w:p w:rsidR="00AF3F47" w:rsidRPr="00B763C8" w:rsidRDefault="00AF3F47" w:rsidP="00B763C8">
      <w:pPr>
        <w:pStyle w:val="Pullout"/>
        <w:spacing w:after="0" w:line="240" w:lineRule="auto"/>
        <w:jc w:val="center"/>
        <w:rPr>
          <w:sz w:val="18"/>
        </w:rPr>
      </w:pPr>
      <w:r w:rsidRPr="00B763C8">
        <w:rPr>
          <w:sz w:val="18"/>
          <w:lang w:eastAsia="en-AU"/>
        </w:rPr>
        <w:t>Lethbridge Hall (source:</w:t>
      </w:r>
      <w:r w:rsidRPr="00B763C8">
        <w:rPr>
          <w:color w:val="31849B" w:themeColor="accent5" w:themeShade="BF"/>
          <w:sz w:val="18"/>
          <w:szCs w:val="18"/>
        </w:rPr>
        <w:t xml:space="preserve"> Diane Lang</w:t>
      </w:r>
      <w:r w:rsidRPr="00B763C8">
        <w:rPr>
          <w:sz w:val="18"/>
          <w:lang w:eastAsia="en-AU"/>
        </w:rPr>
        <w:t>)</w:t>
      </w:r>
    </w:p>
    <w:p w:rsidR="00B763C8" w:rsidRDefault="00B763C8" w:rsidP="00AF3F47">
      <w:pPr>
        <w:pStyle w:val="Body"/>
      </w:pPr>
    </w:p>
    <w:p w:rsidR="00AF3F47" w:rsidRPr="00F51C91" w:rsidRDefault="00AF3F47" w:rsidP="00AF3F47">
      <w:pPr>
        <w:pStyle w:val="Body"/>
      </w:pPr>
      <w:r w:rsidRPr="00F51C91">
        <w:t>Budget now blown out</w:t>
      </w:r>
      <w:r w:rsidR="00F51C91" w:rsidRPr="00F51C91">
        <w:t>,</w:t>
      </w:r>
      <w:r w:rsidRPr="00F51C91">
        <w:t xml:space="preserve"> we sold calendars of our town to help raise more money to complete the job. </w:t>
      </w:r>
    </w:p>
    <w:p w:rsidR="00AF3F47" w:rsidRDefault="00524BDD" w:rsidP="00AF3F47">
      <w:pPr>
        <w:pStyle w:val="Body"/>
      </w:pPr>
      <w:r w:rsidRPr="000924F5">
        <w:rPr>
          <w:rFonts w:asciiTheme="minorHAnsi" w:eastAsiaTheme="minorHAnsi" w:hAnsiTheme="minorHAnsi" w:cstheme="minorBidi"/>
          <w:b/>
          <w:noProof/>
          <w:highlight w:val="yellow"/>
          <w:lang w:eastAsia="en-AU"/>
        </w:rPr>
        <mc:AlternateContent>
          <mc:Choice Requires="wps">
            <w:drawing>
              <wp:anchor distT="0" distB="0" distL="114300" distR="114300" simplePos="0" relativeHeight="251726336" behindDoc="0" locked="0" layoutInCell="1" allowOverlap="1" wp14:anchorId="485DAAE0" wp14:editId="4C713994">
                <wp:simplePos x="0" y="0"/>
                <wp:positionH relativeFrom="column">
                  <wp:posOffset>-3348990</wp:posOffset>
                </wp:positionH>
                <wp:positionV relativeFrom="paragraph">
                  <wp:posOffset>3248025</wp:posOffset>
                </wp:positionV>
                <wp:extent cx="6676390" cy="762000"/>
                <wp:effectExtent l="19050" t="19050" r="29210" b="3810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6390" cy="762000"/>
                        </a:xfrm>
                        <a:prstGeom prst="rect">
                          <a:avLst/>
                        </a:prstGeom>
                        <a:solidFill>
                          <a:sysClr val="window" lastClr="FFFFFF"/>
                        </a:solidFill>
                        <a:ln w="57150" cap="flat" cmpd="sng" algn="ctr">
                          <a:solidFill>
                            <a:srgbClr val="4BACC6"/>
                          </a:solidFill>
                          <a:prstDash val="solid"/>
                          <a:headEnd/>
                          <a:tailEnd/>
                        </a:ln>
                        <a:effectLst/>
                      </wps:spPr>
                      <wps:txbx>
                        <w:txbxContent>
                          <w:p w:rsidR="00E6165E" w:rsidRPr="003F4638" w:rsidRDefault="00E6165E" w:rsidP="00E6165E">
                            <w:pPr>
                              <w:jc w:val="center"/>
                              <w:rPr>
                                <w:rFonts w:asciiTheme="minorHAnsi" w:hAnsiTheme="minorHAnsi" w:cs="Arial"/>
                                <w:color w:val="31849B" w:themeColor="accent5" w:themeShade="BF"/>
                                <w:sz w:val="28"/>
                                <w:szCs w:val="32"/>
                              </w:rPr>
                            </w:pPr>
                            <w:r>
                              <w:rPr>
                                <w:rFonts w:asciiTheme="minorHAnsi" w:hAnsiTheme="minorHAnsi" w:cs="Arial"/>
                                <w:color w:val="31849B" w:themeColor="accent5" w:themeShade="BF"/>
                                <w:sz w:val="28"/>
                                <w:szCs w:val="32"/>
                              </w:rPr>
                              <w:t>S</w:t>
                            </w:r>
                            <w:r w:rsidRPr="003F4638">
                              <w:rPr>
                                <w:rFonts w:asciiTheme="minorHAnsi" w:hAnsiTheme="minorHAnsi" w:cs="Arial"/>
                                <w:color w:val="31849B" w:themeColor="accent5" w:themeShade="BF"/>
                                <w:sz w:val="28"/>
                                <w:szCs w:val="32"/>
                              </w:rPr>
                              <w:t>hare your storie</w:t>
                            </w:r>
                            <w:r>
                              <w:rPr>
                                <w:rFonts w:asciiTheme="minorHAnsi" w:hAnsiTheme="minorHAnsi" w:cs="Arial"/>
                                <w:color w:val="31849B" w:themeColor="accent5" w:themeShade="BF"/>
                                <w:sz w:val="28"/>
                                <w:szCs w:val="32"/>
                              </w:rPr>
                              <w:t>s in Edition 12!</w:t>
                            </w:r>
                          </w:p>
                          <w:p w:rsidR="00E6165E" w:rsidRPr="003F4638" w:rsidRDefault="00E6165E" w:rsidP="00E6165E">
                            <w:pPr>
                              <w:jc w:val="center"/>
                              <w:rPr>
                                <w:rFonts w:asciiTheme="minorHAnsi" w:hAnsiTheme="minorHAnsi" w:cs="Arial"/>
                              </w:rPr>
                            </w:pPr>
                            <w:r w:rsidRPr="003F4638">
                              <w:rPr>
                                <w:rFonts w:asciiTheme="minorHAnsi" w:hAnsiTheme="minorHAnsi" w:cs="Arial"/>
                              </w:rPr>
                              <w:t>DELWP is seeki</w:t>
                            </w:r>
                            <w:r>
                              <w:rPr>
                                <w:rFonts w:asciiTheme="minorHAnsi" w:hAnsiTheme="minorHAnsi" w:cs="Arial"/>
                              </w:rPr>
                              <w:t xml:space="preserve">ng contributions for Edition 12, and </w:t>
                            </w:r>
                            <w:r w:rsidRPr="003F4638">
                              <w:rPr>
                                <w:rFonts w:asciiTheme="minorHAnsi" w:hAnsiTheme="minorHAnsi" w:cs="Arial"/>
                              </w:rPr>
                              <w:t>any feedback on the frequency</w:t>
                            </w:r>
                            <w:r>
                              <w:rPr>
                                <w:rFonts w:asciiTheme="minorHAnsi" w:hAnsiTheme="minorHAnsi" w:cs="Arial"/>
                              </w:rPr>
                              <w:t xml:space="preserve"> and content</w:t>
                            </w:r>
                            <w:r w:rsidRPr="003F4638">
                              <w:rPr>
                                <w:rFonts w:asciiTheme="minorHAnsi" w:hAnsiTheme="minorHAnsi" w:cs="Arial"/>
                              </w:rPr>
                              <w:t xml:space="preserve"> of the newsletter. Please send any comments, suggestions or articles and photos to </w:t>
                            </w:r>
                            <w:hyperlink r:id="rId55" w:history="1">
                              <w:r w:rsidRPr="00B97B91">
                                <w:rPr>
                                  <w:rStyle w:val="Hyperlink"/>
                                  <w:rFonts w:asciiTheme="minorHAnsi" w:hAnsiTheme="minorHAnsi" w:cs="Arial"/>
                                </w:rPr>
                                <w:t>voluntary.committees@delwp.vic.gov.au</w:t>
                              </w:r>
                            </w:hyperlink>
                            <w:r>
                              <w:rPr>
                                <w:rFonts w:asciiTheme="minorHAnsi" w:hAnsiTheme="minorHAnsi" w:cs="Arial"/>
                              </w:rPr>
                              <w:t xml:space="preserve"> </w:t>
                            </w:r>
                          </w:p>
                          <w:p w:rsidR="00E6165E" w:rsidRDefault="00E6165E" w:rsidP="00E6165E">
                            <w:pPr>
                              <w:jc w:val="cente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263.7pt;margin-top:255.75pt;width:525.7pt;height:60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" fillcolor="window" strokecolor="#4bacc6" strokeweight="4.5pt">
                <v:textbox>
                  <w:txbxContent>
                    <w:p w:rsidR="00E6165E" w:rsidRPr="003F4638" w:rsidRDefault="00E6165E" w:rsidP="00E6165E">
                      <w:pPr>
                        <w:jc w:val="center"/>
                        <w:rPr>
                          <w:rFonts w:asciiTheme="minorHAnsi" w:hAnsiTheme="minorHAnsi" w:cs="Arial"/>
                          <w:color w:val="31849B" w:themeColor="accent5" w:themeShade="BF"/>
                          <w:sz w:val="28"/>
                          <w:szCs w:val="32"/>
                        </w:rPr>
                      </w:pPr>
                      <w:r>
                        <w:rPr>
                          <w:rFonts w:asciiTheme="minorHAnsi" w:hAnsiTheme="minorHAnsi" w:cs="Arial"/>
                          <w:color w:val="31849B" w:themeColor="accent5" w:themeShade="BF"/>
                          <w:sz w:val="28"/>
                          <w:szCs w:val="32"/>
                        </w:rPr>
                        <w:t>S</w:t>
                      </w:r>
                      <w:r w:rsidRPr="003F4638">
                        <w:rPr>
                          <w:rFonts w:asciiTheme="minorHAnsi" w:hAnsiTheme="minorHAnsi" w:cs="Arial"/>
                          <w:color w:val="31849B" w:themeColor="accent5" w:themeShade="BF"/>
                          <w:sz w:val="28"/>
                          <w:szCs w:val="32"/>
                        </w:rPr>
                        <w:t>hare your storie</w:t>
                      </w:r>
                      <w:r>
                        <w:rPr>
                          <w:rFonts w:asciiTheme="minorHAnsi" w:hAnsiTheme="minorHAnsi" w:cs="Arial"/>
                          <w:color w:val="31849B" w:themeColor="accent5" w:themeShade="BF"/>
                          <w:sz w:val="28"/>
                          <w:szCs w:val="32"/>
                        </w:rPr>
                        <w:t>s in Edition 12!</w:t>
                      </w:r>
                    </w:p>
                    <w:p w:rsidR="00E6165E" w:rsidRPr="003F4638" w:rsidRDefault="00E6165E" w:rsidP="00E6165E">
                      <w:pPr>
                        <w:jc w:val="center"/>
                        <w:rPr>
                          <w:rFonts w:asciiTheme="minorHAnsi" w:hAnsiTheme="minorHAnsi" w:cs="Arial"/>
                        </w:rPr>
                      </w:pPr>
                      <w:r w:rsidRPr="003F4638">
                        <w:rPr>
                          <w:rFonts w:asciiTheme="minorHAnsi" w:hAnsiTheme="minorHAnsi" w:cs="Arial"/>
                        </w:rPr>
                        <w:t>DELWP is seeki</w:t>
                      </w:r>
                      <w:r>
                        <w:rPr>
                          <w:rFonts w:asciiTheme="minorHAnsi" w:hAnsiTheme="minorHAnsi" w:cs="Arial"/>
                        </w:rPr>
                        <w:t xml:space="preserve">ng contributions for Edition 12, and </w:t>
                      </w:r>
                      <w:r w:rsidRPr="003F4638">
                        <w:rPr>
                          <w:rFonts w:asciiTheme="minorHAnsi" w:hAnsiTheme="minorHAnsi" w:cs="Arial"/>
                        </w:rPr>
                        <w:t>any feedback on the frequency</w:t>
                      </w:r>
                      <w:r>
                        <w:rPr>
                          <w:rFonts w:asciiTheme="minorHAnsi" w:hAnsiTheme="minorHAnsi" w:cs="Arial"/>
                        </w:rPr>
                        <w:t xml:space="preserve"> and content</w:t>
                      </w:r>
                      <w:r w:rsidRPr="003F4638">
                        <w:rPr>
                          <w:rFonts w:asciiTheme="minorHAnsi" w:hAnsiTheme="minorHAnsi" w:cs="Arial"/>
                        </w:rPr>
                        <w:t xml:space="preserve"> of the newsletter. Please send any comments, suggestions or articles and photos to </w:t>
                      </w:r>
                      <w:hyperlink r:id="rId56" w:history="1">
                        <w:r w:rsidRPr="00B97B91">
                          <w:rPr>
                            <w:rStyle w:val="Hyperlink"/>
                            <w:rFonts w:asciiTheme="minorHAnsi" w:hAnsiTheme="minorHAnsi" w:cs="Arial"/>
                          </w:rPr>
                          <w:t>voluntary.committees@delwp.vic.gov.au</w:t>
                        </w:r>
                      </w:hyperlink>
                      <w:r>
                        <w:rPr>
                          <w:rFonts w:asciiTheme="minorHAnsi" w:hAnsiTheme="minorHAnsi" w:cs="Arial"/>
                        </w:rPr>
                        <w:t xml:space="preserve"> </w:t>
                      </w:r>
                    </w:p>
                    <w:p w:rsidR="00E6165E" w:rsidRDefault="00E6165E" w:rsidP="00E6165E">
                      <w:pPr>
                        <w:jc w:val="center"/>
                      </w:pPr>
                    </w:p>
                  </w:txbxContent>
                </v:textbox>
                <w10:wrap type="square"/>
              </v:shape>
            </w:pict>
          </mc:Fallback>
        </mc:AlternateContent>
      </w:r>
      <w:r w:rsidR="00AF3F47" w:rsidRPr="00F51C91">
        <w:t xml:space="preserve">Our first run of 2016 calendars sold 50 making $500; word spread and we sold 125 2017 calendars for a profit of $1,250. This along with our three regular user groups paying fees at the hall has meant we have been able to pay for new guttering, repair of toilets and a new lock on the door.  It is amazing what can be achieved in a short time (18 months). </w:t>
      </w:r>
    </w:p>
    <w:p w:rsidR="00AF3F47" w:rsidRPr="00F51C91" w:rsidRDefault="00AF3F47" w:rsidP="00AF3F47">
      <w:pPr>
        <w:pStyle w:val="Body"/>
        <w:rPr>
          <w:rStyle w:val="Hyperlink"/>
          <w:color w:val="auto"/>
          <w:u w:val="none"/>
        </w:rPr>
      </w:pPr>
      <w:r w:rsidRPr="00F51C91">
        <w:t xml:space="preserve">Now our hall is starting to look like it is loved again! We are looking forward to some landscaping to give it some street appeal.  </w:t>
      </w:r>
    </w:p>
    <w:p w:rsidR="0027774F" w:rsidRDefault="00AF3F47" w:rsidP="00C74042">
      <w:pPr>
        <w:pStyle w:val="Body"/>
        <w:sectPr w:rsidR="0027774F" w:rsidSect="00CE680F">
          <w:type w:val="continuous"/>
          <w:pgSz w:w="11907" w:h="16840" w:code="9"/>
          <w:pgMar w:top="2007" w:right="567" w:bottom="851" w:left="1021" w:header="283" w:footer="0" w:gutter="0"/>
          <w:cols w:num="2" w:space="284"/>
          <w:docGrid w:linePitch="360"/>
        </w:sectPr>
      </w:pPr>
      <w:r>
        <w:t xml:space="preserve"> </w:t>
      </w:r>
    </w:p>
    <w:tbl>
      <w:tblPr>
        <w:tblStyle w:val="LightGrid-Accent51"/>
        <w:tblpPr w:leftFromText="180" w:rightFromText="180" w:vertAnchor="text" w:horzAnchor="margin" w:tblpX="-34" w:tblpY="1583"/>
        <w:tblW w:w="15310" w:type="dxa"/>
        <w:tblLayout w:type="fixed"/>
        <w:tblLook w:val="04A0" w:firstRow="1" w:lastRow="0" w:firstColumn="1" w:lastColumn="0" w:noHBand="0" w:noVBand="1"/>
      </w:tblPr>
      <w:tblGrid>
        <w:gridCol w:w="2445"/>
        <w:gridCol w:w="4536"/>
        <w:gridCol w:w="1842"/>
        <w:gridCol w:w="2092"/>
        <w:gridCol w:w="4395"/>
      </w:tblGrid>
      <w:tr w:rsidR="00EC15CB" w:rsidRPr="00E24ED4" w:rsidTr="00A83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tcPr>
          <w:p w:rsidR="00EC15CB" w:rsidRPr="001E41BD" w:rsidRDefault="00EC15CB" w:rsidP="00A83431">
            <w:pPr>
              <w:ind w:left="-709" w:firstLine="709"/>
              <w:rPr>
                <w:rFonts w:ascii="Arial" w:hAnsi="Arial"/>
                <w:sz w:val="18"/>
                <w:szCs w:val="20"/>
              </w:rPr>
            </w:pPr>
            <w:r w:rsidRPr="001E41BD">
              <w:rPr>
                <w:rFonts w:ascii="Arial" w:hAnsi="Arial"/>
                <w:sz w:val="18"/>
                <w:szCs w:val="20"/>
              </w:rPr>
              <w:lastRenderedPageBreak/>
              <w:t>Grant name</w:t>
            </w:r>
          </w:p>
        </w:tc>
        <w:tc>
          <w:tcPr>
            <w:tcW w:w="4536" w:type="dxa"/>
          </w:tcPr>
          <w:p w:rsidR="00EC15CB" w:rsidRPr="001E41BD" w:rsidRDefault="00EC15CB" w:rsidP="00A83431">
            <w:pPr>
              <w:cnfStyle w:val="100000000000" w:firstRow="1" w:lastRow="0" w:firstColumn="0" w:lastColumn="0" w:oddVBand="0" w:evenVBand="0" w:oddHBand="0" w:evenHBand="0" w:firstRowFirstColumn="0" w:firstRowLastColumn="0" w:lastRowFirstColumn="0" w:lastRowLastColumn="0"/>
              <w:rPr>
                <w:rFonts w:ascii="Arial" w:hAnsi="Arial"/>
                <w:sz w:val="18"/>
                <w:szCs w:val="20"/>
              </w:rPr>
            </w:pPr>
            <w:r w:rsidRPr="001E41BD">
              <w:rPr>
                <w:rFonts w:ascii="Arial" w:hAnsi="Arial"/>
                <w:sz w:val="18"/>
                <w:szCs w:val="20"/>
              </w:rPr>
              <w:t>Purpose</w:t>
            </w:r>
          </w:p>
        </w:tc>
        <w:tc>
          <w:tcPr>
            <w:tcW w:w="1842" w:type="dxa"/>
          </w:tcPr>
          <w:p w:rsidR="00EC15CB" w:rsidRPr="001E41BD" w:rsidRDefault="00EC15CB" w:rsidP="00A83431">
            <w:pPr>
              <w:cnfStyle w:val="100000000000" w:firstRow="1" w:lastRow="0" w:firstColumn="0" w:lastColumn="0" w:oddVBand="0" w:evenVBand="0" w:oddHBand="0" w:evenHBand="0" w:firstRowFirstColumn="0" w:firstRowLastColumn="0" w:lastRowFirstColumn="0" w:lastRowLastColumn="0"/>
              <w:rPr>
                <w:rFonts w:ascii="Arial" w:hAnsi="Arial"/>
                <w:sz w:val="18"/>
                <w:szCs w:val="20"/>
              </w:rPr>
            </w:pPr>
            <w:r w:rsidRPr="001E41BD">
              <w:rPr>
                <w:rFonts w:ascii="Arial" w:hAnsi="Arial"/>
                <w:sz w:val="18"/>
                <w:szCs w:val="20"/>
              </w:rPr>
              <w:t>Amount</w:t>
            </w:r>
          </w:p>
        </w:tc>
        <w:tc>
          <w:tcPr>
            <w:tcW w:w="2092" w:type="dxa"/>
          </w:tcPr>
          <w:p w:rsidR="00EC15CB" w:rsidRPr="001E41BD" w:rsidRDefault="00EC15CB" w:rsidP="00A83431">
            <w:pPr>
              <w:cnfStyle w:val="100000000000" w:firstRow="1" w:lastRow="0" w:firstColumn="0" w:lastColumn="0" w:oddVBand="0" w:evenVBand="0" w:oddHBand="0" w:evenHBand="0" w:firstRowFirstColumn="0" w:firstRowLastColumn="0" w:lastRowFirstColumn="0" w:lastRowLastColumn="0"/>
              <w:rPr>
                <w:rFonts w:ascii="Arial" w:hAnsi="Arial"/>
                <w:sz w:val="18"/>
                <w:szCs w:val="20"/>
              </w:rPr>
            </w:pPr>
            <w:r w:rsidRPr="001E41BD">
              <w:rPr>
                <w:rFonts w:ascii="Arial" w:hAnsi="Arial"/>
                <w:sz w:val="18"/>
                <w:szCs w:val="20"/>
              </w:rPr>
              <w:t>Key dates</w:t>
            </w:r>
          </w:p>
        </w:tc>
        <w:tc>
          <w:tcPr>
            <w:tcW w:w="4395" w:type="dxa"/>
          </w:tcPr>
          <w:p w:rsidR="00EC15CB" w:rsidRPr="001E41BD" w:rsidRDefault="00EC15CB" w:rsidP="00A83431">
            <w:pPr>
              <w:ind w:left="175" w:hanging="175"/>
              <w:cnfStyle w:val="100000000000" w:firstRow="1" w:lastRow="0" w:firstColumn="0" w:lastColumn="0" w:oddVBand="0" w:evenVBand="0" w:oddHBand="0" w:evenHBand="0" w:firstRowFirstColumn="0" w:firstRowLastColumn="0" w:lastRowFirstColumn="0" w:lastRowLastColumn="0"/>
              <w:rPr>
                <w:rFonts w:ascii="Arial" w:hAnsi="Arial"/>
                <w:sz w:val="18"/>
                <w:szCs w:val="20"/>
              </w:rPr>
            </w:pPr>
            <w:r w:rsidRPr="001E41BD">
              <w:rPr>
                <w:rFonts w:ascii="Arial" w:hAnsi="Arial"/>
                <w:sz w:val="18"/>
                <w:szCs w:val="20"/>
              </w:rPr>
              <w:t>Website</w:t>
            </w:r>
          </w:p>
        </w:tc>
      </w:tr>
      <w:tr w:rsidR="00EC15CB" w:rsidRPr="001D76F5" w:rsidTr="00836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shd w:val="clear" w:color="auto" w:fill="DAEEF3" w:themeFill="accent5" w:themeFillTint="33"/>
          </w:tcPr>
          <w:p w:rsidR="001E1761" w:rsidRPr="00755711" w:rsidRDefault="001E1761" w:rsidP="00A83431">
            <w:pPr>
              <w:rPr>
                <w:rFonts w:cs="Arial"/>
                <w:color w:val="31849B" w:themeColor="accent5" w:themeShade="BF"/>
                <w:sz w:val="20"/>
                <w:szCs w:val="20"/>
              </w:rPr>
            </w:pPr>
            <w:r w:rsidRPr="00755711">
              <w:rPr>
                <w:rFonts w:cs="Arial"/>
                <w:color w:val="31849B" w:themeColor="accent5" w:themeShade="BF"/>
                <w:sz w:val="20"/>
                <w:szCs w:val="20"/>
              </w:rPr>
              <w:t>Victorian Heritage Restoration Funds (City of Melbourne, City of Yarra, City of Ballarat)</w:t>
            </w:r>
          </w:p>
        </w:tc>
        <w:tc>
          <w:tcPr>
            <w:tcW w:w="4536" w:type="dxa"/>
            <w:shd w:val="clear" w:color="auto" w:fill="DAEEF3" w:themeFill="accent5" w:themeFillTint="33"/>
          </w:tcPr>
          <w:p w:rsidR="00EC15CB" w:rsidRPr="00755711" w:rsidRDefault="00DD2F56" w:rsidP="00A83431">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755711">
              <w:rPr>
                <w:rFonts w:cs="Arial"/>
                <w:sz w:val="20"/>
                <w:szCs w:val="20"/>
              </w:rPr>
              <w:t>Restoration works to places of identified historical significance under a heritage overlay in the City of Melbourne, City of Yarra, and City of Ballarat.</w:t>
            </w:r>
          </w:p>
        </w:tc>
        <w:tc>
          <w:tcPr>
            <w:tcW w:w="1842" w:type="dxa"/>
            <w:shd w:val="clear" w:color="auto" w:fill="DAEEF3" w:themeFill="accent5" w:themeFillTint="33"/>
          </w:tcPr>
          <w:p w:rsidR="00EC15CB" w:rsidRPr="00755711" w:rsidRDefault="00EC15CB" w:rsidP="00A83431">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55711">
              <w:rPr>
                <w:rFonts w:cs="Arial"/>
                <w:sz w:val="20"/>
                <w:szCs w:val="20"/>
              </w:rPr>
              <w:t>Assessed on case by case basis</w:t>
            </w:r>
          </w:p>
        </w:tc>
        <w:tc>
          <w:tcPr>
            <w:tcW w:w="2092" w:type="dxa"/>
            <w:shd w:val="clear" w:color="auto" w:fill="DAEEF3" w:themeFill="accent5" w:themeFillTint="33"/>
          </w:tcPr>
          <w:p w:rsidR="002164B9" w:rsidRPr="00755711" w:rsidRDefault="00755711" w:rsidP="00A83431">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55711">
              <w:rPr>
                <w:rFonts w:cs="Arial"/>
                <w:sz w:val="20"/>
                <w:szCs w:val="20"/>
              </w:rPr>
              <w:t>27 April 2017</w:t>
            </w:r>
          </w:p>
        </w:tc>
        <w:tc>
          <w:tcPr>
            <w:tcW w:w="4395" w:type="dxa"/>
            <w:shd w:val="clear" w:color="auto" w:fill="DAEEF3" w:themeFill="accent5" w:themeFillTint="33"/>
          </w:tcPr>
          <w:p w:rsidR="00EC15CB" w:rsidRPr="00755711" w:rsidRDefault="00E73401" w:rsidP="00A83431">
            <w:pPr>
              <w:cnfStyle w:val="000000100000" w:firstRow="0" w:lastRow="0" w:firstColumn="0" w:lastColumn="0" w:oddVBand="0" w:evenVBand="0" w:oddHBand="1" w:evenHBand="0" w:firstRowFirstColumn="0" w:firstRowLastColumn="0" w:lastRowFirstColumn="0" w:lastRowLastColumn="0"/>
              <w:rPr>
                <w:rFonts w:cs="Arial"/>
                <w:sz w:val="20"/>
                <w:szCs w:val="20"/>
              </w:rPr>
            </w:pPr>
            <w:hyperlink r:id="rId57" w:history="1">
              <w:r w:rsidR="00123FB9" w:rsidRPr="00755711">
                <w:rPr>
                  <w:rStyle w:val="Hyperlink"/>
                  <w:rFonts w:cs="Arial"/>
                  <w:sz w:val="20"/>
                  <w:szCs w:val="20"/>
                </w:rPr>
                <w:t>http://www.vhrf.org.au/</w:t>
              </w:r>
            </w:hyperlink>
            <w:r w:rsidR="00123FB9" w:rsidRPr="00755711">
              <w:rPr>
                <w:rFonts w:cs="Arial"/>
                <w:sz w:val="20"/>
                <w:szCs w:val="20"/>
              </w:rPr>
              <w:t xml:space="preserve"> </w:t>
            </w:r>
          </w:p>
        </w:tc>
      </w:tr>
      <w:tr w:rsidR="00EC15CB" w:rsidRPr="000924F5" w:rsidTr="00A83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tcPr>
          <w:p w:rsidR="00EC15CB" w:rsidRPr="00E0219F" w:rsidRDefault="00EC15CB" w:rsidP="00A83431">
            <w:pPr>
              <w:rPr>
                <w:rFonts w:cs="Arial"/>
                <w:color w:val="31849B" w:themeColor="accent5" w:themeShade="BF"/>
                <w:sz w:val="20"/>
                <w:szCs w:val="20"/>
              </w:rPr>
            </w:pPr>
            <w:r w:rsidRPr="00E0219F">
              <w:rPr>
                <w:rFonts w:cs="Arial"/>
                <w:color w:val="31849B" w:themeColor="accent5" w:themeShade="BF"/>
                <w:sz w:val="20"/>
                <w:szCs w:val="20"/>
              </w:rPr>
              <w:t>Melbourne Water Corridors of green funding</w:t>
            </w:r>
          </w:p>
        </w:tc>
        <w:tc>
          <w:tcPr>
            <w:tcW w:w="4536" w:type="dxa"/>
          </w:tcPr>
          <w:p w:rsidR="00EC15CB" w:rsidRPr="00E0219F" w:rsidRDefault="00EC15CB" w:rsidP="00A83431">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E0219F">
              <w:rPr>
                <w:rFonts w:cs="Arial"/>
                <w:sz w:val="20"/>
                <w:szCs w:val="20"/>
              </w:rPr>
              <w:t>To improve river health through the corridors of green program.</w:t>
            </w:r>
          </w:p>
        </w:tc>
        <w:tc>
          <w:tcPr>
            <w:tcW w:w="1842" w:type="dxa"/>
          </w:tcPr>
          <w:p w:rsidR="00EC15CB" w:rsidRPr="00E0219F" w:rsidRDefault="00EC15CB" w:rsidP="00A83431">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E0219F">
              <w:rPr>
                <w:rFonts w:cs="Arial"/>
                <w:sz w:val="20"/>
                <w:szCs w:val="20"/>
              </w:rPr>
              <w:t>Up to $20,000</w:t>
            </w:r>
          </w:p>
        </w:tc>
        <w:tc>
          <w:tcPr>
            <w:tcW w:w="2092" w:type="dxa"/>
          </w:tcPr>
          <w:p w:rsidR="00EC15CB" w:rsidRPr="00E0219F" w:rsidRDefault="00146FC3" w:rsidP="00A83431">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30 June 2017</w:t>
            </w:r>
          </w:p>
        </w:tc>
        <w:tc>
          <w:tcPr>
            <w:tcW w:w="4395" w:type="dxa"/>
          </w:tcPr>
          <w:p w:rsidR="00EC15CB" w:rsidRPr="00E0219F" w:rsidRDefault="00E73401" w:rsidP="00A83431">
            <w:pPr>
              <w:cnfStyle w:val="000000010000" w:firstRow="0" w:lastRow="0" w:firstColumn="0" w:lastColumn="0" w:oddVBand="0" w:evenVBand="0" w:oddHBand="0" w:evenHBand="1" w:firstRowFirstColumn="0" w:firstRowLastColumn="0" w:lastRowFirstColumn="0" w:lastRowLastColumn="0"/>
              <w:rPr>
                <w:rFonts w:cs="Arial"/>
                <w:sz w:val="20"/>
                <w:szCs w:val="20"/>
              </w:rPr>
            </w:pPr>
            <w:hyperlink r:id="rId58" w:history="1">
              <w:r w:rsidR="00146FC3" w:rsidRPr="00B22D6B">
                <w:rPr>
                  <w:rStyle w:val="Hyperlink"/>
                </w:rPr>
                <w:t>https://melbournewater.smartygrants.com.au/corridorsofgreen</w:t>
              </w:r>
            </w:hyperlink>
            <w:r w:rsidR="00146FC3">
              <w:t xml:space="preserve"> </w:t>
            </w:r>
          </w:p>
        </w:tc>
      </w:tr>
      <w:tr w:rsidR="00EC15CB" w:rsidRPr="000924F5" w:rsidTr="00A83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tcPr>
          <w:p w:rsidR="00EC15CB" w:rsidRPr="00362CED" w:rsidRDefault="00EC15CB" w:rsidP="00A83431">
            <w:pPr>
              <w:rPr>
                <w:rFonts w:cs="Arial"/>
                <w:color w:val="31849B" w:themeColor="accent5" w:themeShade="BF"/>
                <w:sz w:val="20"/>
                <w:szCs w:val="20"/>
              </w:rPr>
            </w:pPr>
            <w:r w:rsidRPr="00362CED">
              <w:rPr>
                <w:rFonts w:cs="Arial"/>
                <w:color w:val="31849B" w:themeColor="accent5" w:themeShade="BF"/>
                <w:sz w:val="20"/>
                <w:szCs w:val="20"/>
              </w:rPr>
              <w:t>Public Safety on Public Land – Major Projects</w:t>
            </w:r>
          </w:p>
        </w:tc>
        <w:tc>
          <w:tcPr>
            <w:tcW w:w="4536" w:type="dxa"/>
          </w:tcPr>
          <w:p w:rsidR="00EC15CB" w:rsidRPr="00362CED" w:rsidRDefault="00EC15CB" w:rsidP="00A83431">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362CED">
              <w:rPr>
                <w:rFonts w:cs="Arial"/>
                <w:sz w:val="20"/>
                <w:szCs w:val="20"/>
              </w:rPr>
              <w:t>To improve public safety on public land through projects such as reconstruction or reinforcement of major structures, demolition of major structures, decontamination, control visitor access, or tree risk projects.</w:t>
            </w:r>
          </w:p>
        </w:tc>
        <w:tc>
          <w:tcPr>
            <w:tcW w:w="1842" w:type="dxa"/>
          </w:tcPr>
          <w:p w:rsidR="00EC15CB" w:rsidRPr="00362CED" w:rsidRDefault="00EC15CB" w:rsidP="00A83431">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62CED">
              <w:rPr>
                <w:rFonts w:cs="Arial"/>
                <w:sz w:val="20"/>
                <w:szCs w:val="20"/>
              </w:rPr>
              <w:t>$20,000 and more</w:t>
            </w:r>
          </w:p>
        </w:tc>
        <w:tc>
          <w:tcPr>
            <w:tcW w:w="2092" w:type="dxa"/>
          </w:tcPr>
          <w:p w:rsidR="00EC15CB" w:rsidRPr="00362CED" w:rsidRDefault="002164B9" w:rsidP="00A83431">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62CED">
              <w:rPr>
                <w:rFonts w:cs="Arial"/>
                <w:sz w:val="20"/>
                <w:szCs w:val="20"/>
              </w:rPr>
              <w:t>Contact your local DELWP representative</w:t>
            </w:r>
          </w:p>
        </w:tc>
        <w:tc>
          <w:tcPr>
            <w:tcW w:w="4395" w:type="dxa"/>
          </w:tcPr>
          <w:p w:rsidR="00EC15CB" w:rsidRPr="00362CED" w:rsidRDefault="00EC15CB" w:rsidP="00A83431">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362CED">
              <w:rPr>
                <w:rFonts w:cs="Arial"/>
                <w:sz w:val="20"/>
                <w:szCs w:val="20"/>
              </w:rPr>
              <w:t xml:space="preserve">Applications must be made through your local DELWP representative. </w:t>
            </w:r>
          </w:p>
        </w:tc>
      </w:tr>
      <w:tr w:rsidR="00A10CF8" w:rsidRPr="000924F5" w:rsidTr="00A83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tcPr>
          <w:p w:rsidR="000616DE" w:rsidRPr="00E66410" w:rsidRDefault="000616DE" w:rsidP="00A83431">
            <w:pPr>
              <w:rPr>
                <w:rFonts w:cs="Arial"/>
                <w:color w:val="31849B" w:themeColor="accent5" w:themeShade="BF"/>
                <w:sz w:val="20"/>
                <w:szCs w:val="20"/>
              </w:rPr>
            </w:pPr>
            <w:r w:rsidRPr="00E66410">
              <w:rPr>
                <w:rFonts w:cs="Arial"/>
                <w:color w:val="31849B" w:themeColor="accent5" w:themeShade="BF"/>
                <w:sz w:val="20"/>
                <w:szCs w:val="20"/>
              </w:rPr>
              <w:t xml:space="preserve">Recreational Fishing – Small </w:t>
            </w:r>
            <w:r w:rsidR="004C01C2" w:rsidRPr="00E66410">
              <w:rPr>
                <w:rFonts w:cs="Arial"/>
                <w:color w:val="31849B" w:themeColor="accent5" w:themeShade="BF"/>
                <w:sz w:val="20"/>
                <w:szCs w:val="20"/>
              </w:rPr>
              <w:t>Grants Program</w:t>
            </w:r>
          </w:p>
        </w:tc>
        <w:tc>
          <w:tcPr>
            <w:tcW w:w="4536" w:type="dxa"/>
          </w:tcPr>
          <w:p w:rsidR="000616DE" w:rsidRPr="00E66410" w:rsidRDefault="000616DE" w:rsidP="00A83431">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E66410">
              <w:rPr>
                <w:rFonts w:cs="Arial"/>
                <w:sz w:val="20"/>
                <w:szCs w:val="20"/>
              </w:rPr>
              <w:t>To support actions or programs which aim to boost participation in recreational fishing and related activities.</w:t>
            </w:r>
          </w:p>
        </w:tc>
        <w:tc>
          <w:tcPr>
            <w:tcW w:w="1842" w:type="dxa"/>
          </w:tcPr>
          <w:p w:rsidR="000616DE" w:rsidRPr="00E66410" w:rsidRDefault="004C01C2" w:rsidP="00A83431">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E66410">
              <w:rPr>
                <w:rFonts w:cs="Arial"/>
                <w:sz w:val="20"/>
                <w:szCs w:val="20"/>
              </w:rPr>
              <w:t>U</w:t>
            </w:r>
            <w:r w:rsidR="000616DE" w:rsidRPr="00E66410">
              <w:rPr>
                <w:rFonts w:cs="Arial"/>
                <w:sz w:val="20"/>
                <w:szCs w:val="20"/>
              </w:rPr>
              <w:t>p to $5,000</w:t>
            </w:r>
          </w:p>
        </w:tc>
        <w:tc>
          <w:tcPr>
            <w:tcW w:w="2092" w:type="dxa"/>
          </w:tcPr>
          <w:p w:rsidR="000616DE" w:rsidRPr="00E66410" w:rsidRDefault="000616DE" w:rsidP="00A83431">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E66410">
              <w:rPr>
                <w:rFonts w:cs="Arial"/>
                <w:sz w:val="20"/>
                <w:szCs w:val="20"/>
              </w:rPr>
              <w:t>Ongoing</w:t>
            </w:r>
          </w:p>
        </w:tc>
        <w:tc>
          <w:tcPr>
            <w:tcW w:w="4395" w:type="dxa"/>
          </w:tcPr>
          <w:p w:rsidR="000616DE" w:rsidRPr="00E66410" w:rsidRDefault="00E73401" w:rsidP="00A83431">
            <w:pPr>
              <w:cnfStyle w:val="000000010000" w:firstRow="0" w:lastRow="0" w:firstColumn="0" w:lastColumn="0" w:oddVBand="0" w:evenVBand="0" w:oddHBand="0" w:evenHBand="1" w:firstRowFirstColumn="0" w:firstRowLastColumn="0" w:lastRowFirstColumn="0" w:lastRowLastColumn="0"/>
              <w:rPr>
                <w:rFonts w:cs="Arial"/>
                <w:sz w:val="20"/>
                <w:szCs w:val="20"/>
              </w:rPr>
            </w:pPr>
            <w:hyperlink r:id="rId59" w:history="1">
              <w:r w:rsidR="004C01C2" w:rsidRPr="00E66410">
                <w:rPr>
                  <w:rStyle w:val="Hyperlink"/>
                  <w:rFonts w:cs="Arial"/>
                  <w:sz w:val="20"/>
                  <w:szCs w:val="20"/>
                </w:rPr>
                <w:t>http://agriculture.vic.gov.au/fisheries/recreational-fishing/recreational-fishing-grants-program/small-grants-program</w:t>
              </w:r>
            </w:hyperlink>
            <w:r w:rsidR="004C01C2" w:rsidRPr="00E66410">
              <w:rPr>
                <w:rFonts w:cs="Arial"/>
                <w:sz w:val="20"/>
                <w:szCs w:val="20"/>
              </w:rPr>
              <w:t xml:space="preserve"> </w:t>
            </w:r>
          </w:p>
        </w:tc>
      </w:tr>
      <w:tr w:rsidR="00B5678D" w:rsidRPr="000924F5" w:rsidTr="00A83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tcPr>
          <w:p w:rsidR="00B5678D" w:rsidRPr="00000597" w:rsidRDefault="00B5678D" w:rsidP="00A83431">
            <w:pPr>
              <w:rPr>
                <w:rFonts w:asciiTheme="minorHAnsi" w:hAnsiTheme="minorHAnsi" w:cs="Arial"/>
                <w:color w:val="31849B" w:themeColor="accent5" w:themeShade="BF"/>
                <w:sz w:val="20"/>
                <w:szCs w:val="20"/>
              </w:rPr>
            </w:pPr>
            <w:r w:rsidRPr="00000597">
              <w:rPr>
                <w:rFonts w:asciiTheme="minorHAnsi" w:hAnsiTheme="minorHAnsi" w:cs="Arial"/>
                <w:color w:val="31849B" w:themeColor="accent5" w:themeShade="BF"/>
                <w:sz w:val="20"/>
                <w:szCs w:val="20"/>
              </w:rPr>
              <w:t>Inspiring Environmental Solutions community funding program – EPA Victoria</w:t>
            </w:r>
          </w:p>
        </w:tc>
        <w:tc>
          <w:tcPr>
            <w:tcW w:w="4536" w:type="dxa"/>
          </w:tcPr>
          <w:p w:rsidR="00B5678D" w:rsidRPr="00000597" w:rsidRDefault="00B5678D" w:rsidP="00A83431">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00597">
              <w:rPr>
                <w:rFonts w:asciiTheme="minorHAnsi" w:hAnsiTheme="minorHAnsi"/>
                <w:sz w:val="20"/>
                <w:szCs w:val="20"/>
              </w:rPr>
              <w:t>To enhance the environment in a public place, or undertake environmental activities for the benefit of the community</w:t>
            </w:r>
            <w:r w:rsidR="003A4E2C">
              <w:rPr>
                <w:rFonts w:asciiTheme="minorHAnsi" w:hAnsiTheme="minorHAnsi"/>
                <w:sz w:val="20"/>
                <w:szCs w:val="20"/>
              </w:rPr>
              <w:t>.</w:t>
            </w:r>
          </w:p>
        </w:tc>
        <w:tc>
          <w:tcPr>
            <w:tcW w:w="1842" w:type="dxa"/>
          </w:tcPr>
          <w:p w:rsidR="00B5678D" w:rsidRPr="00000597" w:rsidRDefault="00B5678D" w:rsidP="00A8343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00597">
              <w:rPr>
                <w:rFonts w:asciiTheme="minorHAnsi" w:hAnsiTheme="minorHAnsi"/>
                <w:sz w:val="20"/>
                <w:szCs w:val="20"/>
              </w:rPr>
              <w:t>Varies</w:t>
            </w:r>
          </w:p>
        </w:tc>
        <w:tc>
          <w:tcPr>
            <w:tcW w:w="2092" w:type="dxa"/>
          </w:tcPr>
          <w:p w:rsidR="00B5678D" w:rsidRPr="00000597" w:rsidRDefault="00B5678D" w:rsidP="00A8343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highlight w:val="yellow"/>
              </w:rPr>
            </w:pPr>
            <w:r w:rsidRPr="00B5678D">
              <w:rPr>
                <w:rFonts w:asciiTheme="minorHAnsi" w:hAnsiTheme="minorHAnsi"/>
                <w:sz w:val="20"/>
                <w:szCs w:val="20"/>
              </w:rPr>
              <w:t>Ongoing</w:t>
            </w:r>
          </w:p>
        </w:tc>
        <w:tc>
          <w:tcPr>
            <w:tcW w:w="4395" w:type="dxa"/>
          </w:tcPr>
          <w:p w:rsidR="00B5678D" w:rsidRPr="00000597" w:rsidRDefault="00E73401" w:rsidP="00A83431">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hyperlink r:id="rId60" w:history="1">
              <w:r w:rsidR="00B5678D" w:rsidRPr="00000597">
                <w:rPr>
                  <w:rStyle w:val="Hyperlink"/>
                  <w:rFonts w:asciiTheme="minorHAnsi" w:hAnsiTheme="minorHAnsi"/>
                  <w:sz w:val="20"/>
                  <w:szCs w:val="20"/>
                </w:rPr>
                <w:t>http://www.epa.vic.gov.au/our-work/programs/inspiring-environmental-solutions</w:t>
              </w:r>
            </w:hyperlink>
            <w:r w:rsidR="00B5678D" w:rsidRPr="00000597">
              <w:rPr>
                <w:rFonts w:asciiTheme="minorHAnsi" w:hAnsiTheme="minorHAnsi"/>
                <w:sz w:val="20"/>
                <w:szCs w:val="20"/>
              </w:rPr>
              <w:t xml:space="preserve"> </w:t>
            </w:r>
          </w:p>
        </w:tc>
      </w:tr>
      <w:tr w:rsidR="002D77F8" w:rsidRPr="000924F5" w:rsidTr="00A83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tcPr>
          <w:p w:rsidR="002D77F8" w:rsidRPr="003A4E2C" w:rsidRDefault="002D77F8" w:rsidP="00A83431">
            <w:pPr>
              <w:rPr>
                <w:rFonts w:asciiTheme="minorHAnsi" w:hAnsiTheme="minorHAnsi" w:cs="Arial"/>
                <w:color w:val="31849B" w:themeColor="accent5" w:themeShade="BF"/>
                <w:sz w:val="20"/>
                <w:szCs w:val="20"/>
              </w:rPr>
            </w:pPr>
            <w:r w:rsidRPr="003A4E2C">
              <w:rPr>
                <w:rFonts w:asciiTheme="minorHAnsi" w:hAnsiTheme="minorHAnsi" w:cs="Arial"/>
                <w:color w:val="31849B" w:themeColor="accent5" w:themeShade="BF"/>
                <w:sz w:val="20"/>
                <w:szCs w:val="20"/>
              </w:rPr>
              <w:t>Coastcare Grant</w:t>
            </w:r>
          </w:p>
        </w:tc>
        <w:tc>
          <w:tcPr>
            <w:tcW w:w="4536" w:type="dxa"/>
          </w:tcPr>
          <w:p w:rsidR="002D77F8" w:rsidRPr="003A4E2C" w:rsidRDefault="002D77F8" w:rsidP="00A83431">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3A4E2C">
              <w:rPr>
                <w:rFonts w:asciiTheme="minorHAnsi" w:hAnsiTheme="minorHAnsi" w:cs="Arial"/>
                <w:sz w:val="20"/>
                <w:szCs w:val="20"/>
              </w:rPr>
              <w:t>Support the conservation of coastal and marine ecosystems and environments across the state through rehabilitation, restoration and preventative actions undertaken by volunteer groups.</w:t>
            </w:r>
          </w:p>
        </w:tc>
        <w:tc>
          <w:tcPr>
            <w:tcW w:w="1842" w:type="dxa"/>
          </w:tcPr>
          <w:p w:rsidR="002D77F8" w:rsidRPr="003A4E2C" w:rsidRDefault="002D77F8" w:rsidP="00A8343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3A4E2C">
              <w:rPr>
                <w:rFonts w:asciiTheme="minorHAnsi" w:hAnsiTheme="minorHAnsi" w:cs="Arial"/>
                <w:sz w:val="20"/>
                <w:szCs w:val="20"/>
              </w:rPr>
              <w:t>Up to $7500, check website</w:t>
            </w:r>
          </w:p>
        </w:tc>
        <w:tc>
          <w:tcPr>
            <w:tcW w:w="2092" w:type="dxa"/>
          </w:tcPr>
          <w:p w:rsidR="002D77F8" w:rsidRPr="003A4E2C" w:rsidRDefault="003A4E2C" w:rsidP="00A8343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3A4E2C">
              <w:rPr>
                <w:rFonts w:asciiTheme="minorHAnsi" w:hAnsiTheme="minorHAnsi" w:cs="Arial"/>
                <w:sz w:val="20"/>
                <w:szCs w:val="20"/>
              </w:rPr>
              <w:t>31 March 2017</w:t>
            </w:r>
          </w:p>
        </w:tc>
        <w:tc>
          <w:tcPr>
            <w:tcW w:w="4395" w:type="dxa"/>
          </w:tcPr>
          <w:p w:rsidR="002D77F8" w:rsidRPr="003A4E2C" w:rsidRDefault="00E73401" w:rsidP="00A83431">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hyperlink r:id="rId61" w:history="1">
              <w:r w:rsidR="002D77F8" w:rsidRPr="003A4E2C">
                <w:rPr>
                  <w:rStyle w:val="Hyperlink"/>
                  <w:rFonts w:asciiTheme="minorHAnsi" w:hAnsiTheme="minorHAnsi" w:cs="Arial"/>
                  <w:sz w:val="20"/>
                  <w:szCs w:val="20"/>
                </w:rPr>
                <w:t>http://delwp.vic.gov.au/parks-forests-and-crown-land/coasts,-bays-and-marine-areas/coastcare-victoria-community-grants-program</w:t>
              </w:r>
            </w:hyperlink>
          </w:p>
          <w:p w:rsidR="002D77F8" w:rsidRPr="003A4E2C" w:rsidRDefault="002D77F8" w:rsidP="00A83431">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p>
        </w:tc>
      </w:tr>
    </w:tbl>
    <w:p w:rsidR="00D01F00" w:rsidRDefault="00D01F00" w:rsidP="00097671">
      <w:pPr>
        <w:spacing w:after="600" w:line="460" w:lineRule="atLeast"/>
        <w:outlineLvl w:val="0"/>
      </w:pPr>
    </w:p>
    <w:sectPr w:rsidR="00D01F00" w:rsidSect="006D1DED">
      <w:headerReference w:type="default" r:id="rId62"/>
      <w:headerReference w:type="first" r:id="rId63"/>
      <w:footerReference w:type="first" r:id="rId64"/>
      <w:pgSz w:w="16840" w:h="11907" w:orient="landscape" w:code="9"/>
      <w:pgMar w:top="1134" w:right="2006" w:bottom="567" w:left="851" w:header="340" w:footer="0" w:gutter="0"/>
      <w:cols w:num="2"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446A" w:rsidRDefault="00EC446A">
      <w:r>
        <w:separator/>
      </w:r>
    </w:p>
  </w:endnote>
  <w:endnote w:type="continuationSeparator" w:id="0">
    <w:p w:rsidR="00EC446A" w:rsidRDefault="00EC44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C88" w:rsidRPr="00644C88" w:rsidRDefault="00C71C23" w:rsidP="00C71C23">
    <w:pPr>
      <w:pBdr>
        <w:top w:val="dotted" w:sz="12" w:space="1" w:color="3BBEB4"/>
      </w:pBdr>
    </w:pPr>
    <w:r w:rsidRPr="00C71C23">
      <w:rPr>
        <w:noProof/>
        <w:sz w:val="12"/>
        <w:szCs w:val="12"/>
        <w:lang w:eastAsia="en-AU"/>
      </w:rPr>
      <w:drawing>
        <wp:anchor distT="0" distB="0" distL="114300" distR="114300" simplePos="0" relativeHeight="251659264" behindDoc="0" locked="0" layoutInCell="1" allowOverlap="1" wp14:anchorId="77F89E9A" wp14:editId="17E9604D">
          <wp:simplePos x="0" y="0"/>
          <wp:positionH relativeFrom="column">
            <wp:posOffset>4799330</wp:posOffset>
          </wp:positionH>
          <wp:positionV relativeFrom="paragraph">
            <wp:posOffset>121285</wp:posOffset>
          </wp:positionV>
          <wp:extent cx="1976120" cy="539750"/>
          <wp:effectExtent l="0" t="0" r="5080" b="0"/>
          <wp:wrapNone/>
          <wp:docPr id="10" name="Picture 10" title="Victoria State Government - Environment, Land, Water and Plan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LWP) Insignia PMS541 Right Aligned"/>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761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C23">
      <w:rPr>
        <w:rFonts w:ascii="Times New Roman" w:hAnsi="Times New Roman"/>
        <w:sz w:val="12"/>
        <w:szCs w:val="12"/>
        <w:lang w:eastAsia="en-AU"/>
      </w:rPr>
      <w:t xml:space="preserve"> </w:t>
    </w:r>
    <w:r w:rsidRPr="00C71C23">
      <w:rPr>
        <w:noProof/>
        <w:sz w:val="12"/>
        <w:szCs w:val="12"/>
        <w:lang w:eastAsia="en-AU"/>
      </w:rPr>
      <w:drawing>
        <wp:inline distT="0" distB="0" distL="0" distR="0" wp14:anchorId="6F202217" wp14:editId="3EC8CE6E">
          <wp:extent cx="748800" cy="748800"/>
          <wp:effectExtent l="0" t="0" r="0" b="0"/>
          <wp:docPr id="11" name="Picture 11" descr="J:\Public_Land_Management\08_Regional Planning &amp; Approvals\Projects\CoM newsletter\COMV-logo-col.png" title="Committee of Management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ublic_Land_Management\08_Regional Planning &amp; Approvals\Projects\CoM newsletter\COMV-logo-col.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8800" cy="74880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317" w:rsidRDefault="00814012" w:rsidP="000F46F0">
    <w:pPr>
      <w:pStyle w:val="Footer"/>
      <w:jc w:val="right"/>
      <w:rPr>
        <w:noProof/>
        <w:lang w:eastAsia="en-AU"/>
      </w:rPr>
    </w:pPr>
    <w:r>
      <w:rPr>
        <w:rFonts w:ascii="Times New Roman" w:hAnsi="Times New Roman"/>
        <w:noProof/>
        <w:sz w:val="12"/>
        <w:szCs w:val="12"/>
        <w:lang w:eastAsia="en-AU"/>
      </w:rPr>
      <mc:AlternateContent>
        <mc:Choice Requires="wps">
          <w:drawing>
            <wp:anchor distT="0" distB="0" distL="114300" distR="114300" simplePos="0" relativeHeight="251669504" behindDoc="0" locked="0" layoutInCell="1" allowOverlap="1" wp14:anchorId="1039C777" wp14:editId="13A5E0AC">
              <wp:simplePos x="0" y="0"/>
              <wp:positionH relativeFrom="column">
                <wp:posOffset>-625199</wp:posOffset>
              </wp:positionH>
              <wp:positionV relativeFrom="paragraph">
                <wp:posOffset>-42269</wp:posOffset>
              </wp:positionV>
              <wp:extent cx="5314950" cy="972089"/>
              <wp:effectExtent l="0" t="0" r="0" b="0"/>
              <wp:wrapNone/>
              <wp:docPr id="41" name="Text Box 41"/>
              <wp:cNvGraphicFramePr/>
              <a:graphic xmlns:a="http://schemas.openxmlformats.org/drawingml/2006/main">
                <a:graphicData uri="http://schemas.microsoft.com/office/word/2010/wordprocessingShape">
                  <wps:wsp>
                    <wps:cNvSpPr txBox="1"/>
                    <wps:spPr>
                      <a:xfrm>
                        <a:off x="0" y="0"/>
                        <a:ext cx="5314950" cy="9720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4012" w:rsidRPr="00814012" w:rsidRDefault="00814012" w:rsidP="00814012">
                          <w:pPr>
                            <w:rPr>
                              <w:rFonts w:asciiTheme="minorHAnsi" w:hAnsiTheme="minorHAnsi"/>
                              <w:sz w:val="12"/>
                              <w:szCs w:val="14"/>
                              <w:lang w:eastAsia="en-AU"/>
                            </w:rPr>
                          </w:pPr>
                          <w:r w:rsidRPr="00814012">
                            <w:rPr>
                              <w:rFonts w:asciiTheme="minorHAnsi" w:hAnsiTheme="minorHAnsi"/>
                              <w:sz w:val="12"/>
                              <w:szCs w:val="14"/>
                              <w:lang w:eastAsia="en-AU"/>
                            </w:rPr>
                            <w:t>© The State of Victoria Department of Environment, Land, Water and Planning 2017</w:t>
                          </w:r>
                        </w:p>
                        <w:p w:rsidR="00814012" w:rsidRDefault="00814012" w:rsidP="00814012">
                          <w:pPr>
                            <w:rPr>
                              <w:rFonts w:asciiTheme="minorHAnsi" w:hAnsiTheme="minorHAnsi"/>
                              <w:sz w:val="12"/>
                              <w:szCs w:val="14"/>
                              <w:lang w:eastAsia="en-AU"/>
                            </w:rPr>
                          </w:pPr>
                          <w:r w:rsidRPr="00814012">
                            <w:rPr>
                              <w:rFonts w:asciiTheme="minorHAnsi" w:hAnsiTheme="minorHAnsi"/>
                              <w:sz w:val="12"/>
                              <w:szCs w:val="14"/>
                              <w:lang w:eastAsia="en-AU"/>
                            </w:rPr>
                            <w:t>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creativecommons.org/licenses/by/4.0/</w:t>
                          </w:r>
                        </w:p>
                        <w:p w:rsidR="00C71C23" w:rsidRPr="00814012" w:rsidRDefault="00814012" w:rsidP="00814012">
                          <w:pPr>
                            <w:rPr>
                              <w:rFonts w:asciiTheme="minorHAnsi" w:hAnsiTheme="minorHAnsi"/>
                              <w:sz w:val="12"/>
                              <w:szCs w:val="14"/>
                              <w:lang w:eastAsia="en-AU"/>
                            </w:rPr>
                          </w:pPr>
                          <w:r w:rsidRPr="00814012">
                            <w:rPr>
                              <w:rFonts w:asciiTheme="minorHAnsi" w:hAnsiTheme="minorHAnsi"/>
                              <w:b/>
                              <w:bCs/>
                              <w:sz w:val="12"/>
                              <w:szCs w:val="14"/>
                              <w:lang w:eastAsia="en-AU"/>
                            </w:rPr>
                            <w:t>ISSN 2202-5626</w:t>
                          </w:r>
                          <w:r w:rsidRPr="00814012">
                            <w:rPr>
                              <w:rFonts w:asciiTheme="minorHAnsi" w:hAnsiTheme="minorHAnsi"/>
                              <w:sz w:val="12"/>
                              <w:szCs w:val="14"/>
                              <w:lang w:eastAsia="en-AU"/>
                            </w:rPr>
                            <w:br/>
                          </w:r>
                          <w:r w:rsidR="00C71C23" w:rsidRPr="00814012">
                            <w:rPr>
                              <w:rFonts w:asciiTheme="minorHAnsi" w:hAnsiTheme="minorHAnsi"/>
                              <w:sz w:val="12"/>
                              <w:szCs w:val="14"/>
                              <w:lang w:eastAsia="en-AU"/>
                            </w:rPr>
                            <w:t>Disclaimer</w:t>
                          </w:r>
                          <w:r w:rsidR="004E503C" w:rsidRPr="00814012">
                            <w:rPr>
                              <w:rFonts w:asciiTheme="minorHAnsi" w:hAnsiTheme="minorHAnsi"/>
                              <w:sz w:val="12"/>
                              <w:szCs w:val="14"/>
                              <w:lang w:eastAsia="en-AU"/>
                            </w:rPr>
                            <w:t xml:space="preserve">: </w:t>
                          </w:r>
                          <w:r w:rsidR="00C71C23" w:rsidRPr="00814012">
                            <w:rPr>
                              <w:rFonts w:asciiTheme="minorHAnsi" w:hAnsiTheme="minorHAnsi"/>
                              <w:sz w:val="12"/>
                              <w:szCs w:val="14"/>
                              <w:lang w:eastAsia="en-AU"/>
                            </w:rPr>
                            <w:t>This publication may be of assistance to you but the State of Victoria and its employees do not guarantee that the publication is without flaw of any kind or is wholly appropriate for your particular</w:t>
                          </w:r>
                          <w:r w:rsidR="001874DA" w:rsidRPr="00814012">
                            <w:rPr>
                              <w:rFonts w:asciiTheme="minorHAnsi" w:hAnsiTheme="minorHAnsi"/>
                              <w:sz w:val="12"/>
                              <w:szCs w:val="14"/>
                              <w:lang w:eastAsia="en-AU"/>
                            </w:rPr>
                            <w:t> purposes</w:t>
                          </w:r>
                          <w:r w:rsidR="00C71C23" w:rsidRPr="00814012">
                            <w:rPr>
                              <w:rFonts w:asciiTheme="minorHAnsi" w:hAnsiTheme="minorHAnsi"/>
                              <w:sz w:val="12"/>
                              <w:szCs w:val="14"/>
                              <w:lang w:eastAsia="en-AU"/>
                            </w:rPr>
                            <w:t xml:space="preserve"> and therefore disclaims all liability for any error, loss or other consequence which may arise from you relying </w:t>
                          </w:r>
                          <w:r w:rsidR="001874DA" w:rsidRPr="00814012">
                            <w:rPr>
                              <w:rFonts w:asciiTheme="minorHAnsi" w:hAnsiTheme="minorHAnsi"/>
                              <w:sz w:val="12"/>
                              <w:szCs w:val="14"/>
                              <w:lang w:eastAsia="en-AU"/>
                            </w:rPr>
                            <w:t>any information</w:t>
                          </w:r>
                          <w:r w:rsidR="00C71C23" w:rsidRPr="00814012">
                            <w:rPr>
                              <w:rFonts w:asciiTheme="minorHAnsi" w:hAnsiTheme="minorHAnsi"/>
                              <w:sz w:val="12"/>
                              <w:szCs w:val="14"/>
                              <w:lang w:eastAsia="en-AU"/>
                            </w:rPr>
                            <w:t xml:space="preserve"> in this publication.</w:t>
                          </w:r>
                        </w:p>
                        <w:p w:rsidR="00C71C23" w:rsidRPr="00C71C23" w:rsidRDefault="00C71C23" w:rsidP="00C71C23">
                          <w:pPr>
                            <w:rPr>
                              <w:rFonts w:ascii="Times New Roman" w:hAnsi="Times New Roman"/>
                              <w:sz w:val="12"/>
                              <w:szCs w:val="12"/>
                              <w:lang w:eastAsia="en-AU"/>
                            </w:rPr>
                          </w:pPr>
                          <w:r w:rsidRPr="00C71C23">
                            <w:rPr>
                              <w:rFonts w:ascii="Times New Roman" w:hAnsi="Times New Roman"/>
                              <w:sz w:val="12"/>
                              <w:szCs w:val="12"/>
                              <w:lang w:eastAsia="en-AU"/>
                            </w:rPr>
                            <w:br/>
                          </w:r>
                          <w:r w:rsidRPr="00C71C23">
                            <w:rPr>
                              <w:rFonts w:ascii="Times New Roman" w:hAnsi="Times New Roman"/>
                              <w:i/>
                              <w:iCs/>
                              <w:sz w:val="12"/>
                              <w:szCs w:val="12"/>
                              <w:lang w:eastAsia="en-AU"/>
                            </w:rPr>
                            <w:t>Copyright © 2016 Department of Environment, Land, Water and Planning, All rights reserved.</w:t>
                          </w:r>
                        </w:p>
                        <w:p w:rsidR="00C71C23" w:rsidRPr="00C71C23" w:rsidRDefault="00C71C23" w:rsidP="00C71C23">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1" o:spid="_x0000_s1037" type="#_x0000_t202" style="position:absolute;left:0;text-align:left;margin-left:-49.25pt;margin-top:-3.35pt;width:418.5pt;height:76.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" fillcolor="white [3201]" stroked="f" strokeweight=".5pt">
              <v:textbox>
                <w:txbxContent>
                  <w:p w:rsidR="00814012" w:rsidRPr="00814012" w:rsidRDefault="00814012" w:rsidP="00814012">
                    <w:pPr>
                      <w:rPr>
                        <w:rFonts w:asciiTheme="minorHAnsi" w:hAnsiTheme="minorHAnsi"/>
                        <w:sz w:val="12"/>
                        <w:szCs w:val="14"/>
                        <w:lang w:eastAsia="en-AU"/>
                      </w:rPr>
                    </w:pPr>
                    <w:r w:rsidRPr="00814012">
                      <w:rPr>
                        <w:rFonts w:asciiTheme="minorHAnsi" w:hAnsiTheme="minorHAnsi"/>
                        <w:sz w:val="12"/>
                        <w:szCs w:val="14"/>
                        <w:lang w:eastAsia="en-AU"/>
                      </w:rPr>
                      <w:t>© The State of Victoria Department of Environment, Land, Water and Planning 2017</w:t>
                    </w:r>
                  </w:p>
                  <w:p w:rsidR="00814012" w:rsidRDefault="00814012" w:rsidP="00814012">
                    <w:pPr>
                      <w:rPr>
                        <w:rFonts w:asciiTheme="minorHAnsi" w:hAnsiTheme="minorHAnsi"/>
                        <w:sz w:val="12"/>
                        <w:szCs w:val="14"/>
                        <w:lang w:eastAsia="en-AU"/>
                      </w:rPr>
                    </w:pPr>
                    <w:r w:rsidRPr="00814012">
                      <w:rPr>
                        <w:rFonts w:asciiTheme="minorHAnsi" w:hAnsiTheme="minorHAnsi"/>
                        <w:sz w:val="12"/>
                        <w:szCs w:val="14"/>
                        <w:lang w:eastAsia="en-AU"/>
                      </w:rPr>
                      <w:t>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creativecommons.org/licenses/by/4.0/</w:t>
                    </w:r>
                  </w:p>
                  <w:p w:rsidR="00C71C23" w:rsidRPr="00814012" w:rsidRDefault="00814012" w:rsidP="00814012">
                    <w:pPr>
                      <w:rPr>
                        <w:rFonts w:asciiTheme="minorHAnsi" w:hAnsiTheme="minorHAnsi"/>
                        <w:sz w:val="12"/>
                        <w:szCs w:val="14"/>
                        <w:lang w:eastAsia="en-AU"/>
                      </w:rPr>
                    </w:pPr>
                    <w:r w:rsidRPr="00814012">
                      <w:rPr>
                        <w:rFonts w:asciiTheme="minorHAnsi" w:hAnsiTheme="minorHAnsi"/>
                        <w:b/>
                        <w:bCs/>
                        <w:sz w:val="12"/>
                        <w:szCs w:val="14"/>
                        <w:lang w:eastAsia="en-AU"/>
                      </w:rPr>
                      <w:t>ISSN 2202-5626</w:t>
                    </w:r>
                    <w:r w:rsidRPr="00814012">
                      <w:rPr>
                        <w:rFonts w:asciiTheme="minorHAnsi" w:hAnsiTheme="minorHAnsi"/>
                        <w:sz w:val="12"/>
                        <w:szCs w:val="14"/>
                        <w:lang w:eastAsia="en-AU"/>
                      </w:rPr>
                      <w:br/>
                    </w:r>
                    <w:r w:rsidR="00C71C23" w:rsidRPr="00814012">
                      <w:rPr>
                        <w:rFonts w:asciiTheme="minorHAnsi" w:hAnsiTheme="minorHAnsi"/>
                        <w:sz w:val="12"/>
                        <w:szCs w:val="14"/>
                        <w:lang w:eastAsia="en-AU"/>
                      </w:rPr>
                      <w:t>Disclaimer</w:t>
                    </w:r>
                    <w:r w:rsidR="004E503C" w:rsidRPr="00814012">
                      <w:rPr>
                        <w:rFonts w:asciiTheme="minorHAnsi" w:hAnsiTheme="minorHAnsi"/>
                        <w:sz w:val="12"/>
                        <w:szCs w:val="14"/>
                        <w:lang w:eastAsia="en-AU"/>
                      </w:rPr>
                      <w:t xml:space="preserve">: </w:t>
                    </w:r>
                    <w:r w:rsidR="00C71C23" w:rsidRPr="00814012">
                      <w:rPr>
                        <w:rFonts w:asciiTheme="minorHAnsi" w:hAnsiTheme="minorHAnsi"/>
                        <w:sz w:val="12"/>
                        <w:szCs w:val="14"/>
                        <w:lang w:eastAsia="en-AU"/>
                      </w:rPr>
                      <w:t>This publication may be of assistance to you but the State of Victoria and its employees do not guarantee that the publication is without flaw of any kind or is wholly appropriate for your particular</w:t>
                    </w:r>
                    <w:r w:rsidR="001874DA" w:rsidRPr="00814012">
                      <w:rPr>
                        <w:rFonts w:asciiTheme="minorHAnsi" w:hAnsiTheme="minorHAnsi"/>
                        <w:sz w:val="12"/>
                        <w:szCs w:val="14"/>
                        <w:lang w:eastAsia="en-AU"/>
                      </w:rPr>
                      <w:t> purposes</w:t>
                    </w:r>
                    <w:r w:rsidR="00C71C23" w:rsidRPr="00814012">
                      <w:rPr>
                        <w:rFonts w:asciiTheme="minorHAnsi" w:hAnsiTheme="minorHAnsi"/>
                        <w:sz w:val="12"/>
                        <w:szCs w:val="14"/>
                        <w:lang w:eastAsia="en-AU"/>
                      </w:rPr>
                      <w:t xml:space="preserve"> and therefore disclaims all liability for any error, loss or other consequence which may arise from you relying </w:t>
                    </w:r>
                    <w:r w:rsidR="001874DA" w:rsidRPr="00814012">
                      <w:rPr>
                        <w:rFonts w:asciiTheme="minorHAnsi" w:hAnsiTheme="minorHAnsi"/>
                        <w:sz w:val="12"/>
                        <w:szCs w:val="14"/>
                        <w:lang w:eastAsia="en-AU"/>
                      </w:rPr>
                      <w:t>any information</w:t>
                    </w:r>
                    <w:r w:rsidR="00C71C23" w:rsidRPr="00814012">
                      <w:rPr>
                        <w:rFonts w:asciiTheme="minorHAnsi" w:hAnsiTheme="minorHAnsi"/>
                        <w:sz w:val="12"/>
                        <w:szCs w:val="14"/>
                        <w:lang w:eastAsia="en-AU"/>
                      </w:rPr>
                      <w:t xml:space="preserve"> in this publication.</w:t>
                    </w:r>
                  </w:p>
                  <w:p w:rsidR="00C71C23" w:rsidRPr="00C71C23" w:rsidRDefault="00C71C23" w:rsidP="00C71C23">
                    <w:pPr>
                      <w:rPr>
                        <w:rFonts w:ascii="Times New Roman" w:hAnsi="Times New Roman"/>
                        <w:sz w:val="12"/>
                        <w:szCs w:val="12"/>
                        <w:lang w:eastAsia="en-AU"/>
                      </w:rPr>
                    </w:pPr>
                    <w:r w:rsidRPr="00C71C23">
                      <w:rPr>
                        <w:rFonts w:ascii="Times New Roman" w:hAnsi="Times New Roman"/>
                        <w:sz w:val="12"/>
                        <w:szCs w:val="12"/>
                        <w:lang w:eastAsia="en-AU"/>
                      </w:rPr>
                      <w:br/>
                    </w:r>
                    <w:r w:rsidRPr="00C71C23">
                      <w:rPr>
                        <w:rFonts w:ascii="Times New Roman" w:hAnsi="Times New Roman"/>
                        <w:i/>
                        <w:iCs/>
                        <w:sz w:val="12"/>
                        <w:szCs w:val="12"/>
                        <w:lang w:eastAsia="en-AU"/>
                      </w:rPr>
                      <w:t>Copyright © 2016 Department of Environment, Land, Water and Planning, All rights reserved.</w:t>
                    </w:r>
                  </w:p>
                  <w:p w:rsidR="00C71C23" w:rsidRPr="00C71C23" w:rsidRDefault="00C71C23" w:rsidP="00C71C23">
                    <w:pPr>
                      <w:rPr>
                        <w:sz w:val="12"/>
                        <w:szCs w:val="12"/>
                      </w:rPr>
                    </w:pPr>
                  </w:p>
                </w:txbxContent>
              </v:textbox>
            </v:shape>
          </w:pict>
        </mc:Fallback>
      </mc:AlternateContent>
    </w:r>
    <w:r w:rsidR="00C71C23" w:rsidRPr="00C71C23">
      <w:rPr>
        <w:rFonts w:ascii="Times New Roman" w:hAnsi="Times New Roman"/>
        <w:noProof/>
        <w:sz w:val="12"/>
        <w:szCs w:val="12"/>
        <w:lang w:eastAsia="en-AU"/>
      </w:rPr>
      <w:t xml:space="preserve"> </w:t>
    </w:r>
    <w:r w:rsidR="006D1DED" w:rsidRPr="006D1DED">
      <w:rPr>
        <w:noProof/>
        <w:lang w:eastAsia="en-AU"/>
      </w:rPr>
      <w:ptab w:relativeTo="margin" w:alignment="center" w:leader="none"/>
    </w:r>
    <w:r w:rsidR="006D1DED" w:rsidRPr="006D1DED">
      <w:rPr>
        <w:noProof/>
        <w:lang w:eastAsia="en-AU"/>
      </w:rPr>
      <w:ptab w:relativeTo="margin" w:alignment="right" w:leader="none"/>
    </w:r>
  </w:p>
  <w:p w:rsidR="004E503C" w:rsidRDefault="00814012" w:rsidP="00814012">
    <w:pPr>
      <w:pStyle w:val="Footer"/>
      <w:tabs>
        <w:tab w:val="left" w:pos="9158"/>
      </w:tabs>
      <w:rPr>
        <w:noProof/>
        <w:lang w:eastAsia="en-AU"/>
      </w:rPr>
    </w:pPr>
    <w:r>
      <w:rPr>
        <w:noProof/>
        <w:lang w:eastAsia="en-AU"/>
      </w:rPr>
      <w:tab/>
    </w:r>
    <w:r>
      <w:rPr>
        <w:noProof/>
        <w:lang w:eastAsia="en-AU"/>
      </w:rPr>
      <w:tab/>
    </w:r>
    <w:r>
      <w:rPr>
        <w:noProof/>
        <w:lang w:eastAsia="en-AU"/>
      </w:rPr>
      <w:tab/>
    </w:r>
  </w:p>
  <w:p w:rsidR="000F46F0" w:rsidRDefault="000F46F0" w:rsidP="000F46F0">
    <w:pPr>
      <w:pStyle w:val="Footer"/>
      <w:jc w:val="right"/>
    </w:pPr>
    <w:r>
      <w:rPr>
        <w:noProof/>
        <w:lang w:eastAsia="en-AU"/>
      </w:rPr>
      <w:drawing>
        <wp:inline distT="0" distB="0" distL="0" distR="0" wp14:anchorId="5DA8E20D" wp14:editId="32F4F613">
          <wp:extent cx="1975485" cy="54229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5485" cy="542290"/>
                  </a:xfrm>
                  <a:prstGeom prst="rect">
                    <a:avLst/>
                  </a:prstGeom>
                  <a:noFill/>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5F4" w:rsidRPr="00BE5059" w:rsidRDefault="009305F4" w:rsidP="00BE50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446A" w:rsidRDefault="00EC446A">
      <w:r>
        <w:separator/>
      </w:r>
    </w:p>
  </w:footnote>
  <w:footnote w:type="continuationSeparator" w:id="0">
    <w:p w:rsidR="00EC446A" w:rsidRDefault="00EC44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9747"/>
    </w:tblGrid>
    <w:tr w:rsidR="00865A63" w:rsidRPr="00F83A6F" w:rsidTr="00B87CF6">
      <w:trPr>
        <w:trHeight w:val="1289"/>
      </w:trPr>
      <w:tc>
        <w:tcPr>
          <w:tcW w:w="9747" w:type="dxa"/>
          <w:shd w:val="clear" w:color="auto" w:fill="auto"/>
          <w:vAlign w:val="center"/>
        </w:tcPr>
        <w:p w:rsidR="00B87CF6" w:rsidRDefault="00BC0B9F" w:rsidP="00B87CF6">
          <w:r>
            <w:rPr>
              <w:noProof/>
              <w:lang w:eastAsia="en-AU"/>
            </w:rPr>
            <w:drawing>
              <wp:anchor distT="0" distB="0" distL="114300" distR="114300" simplePos="0" relativeHeight="251657216" behindDoc="1" locked="0" layoutInCell="1" allowOverlap="1" wp14:anchorId="2D3DF760" wp14:editId="3D47E030">
                <wp:simplePos x="0" y="0"/>
                <wp:positionH relativeFrom="column">
                  <wp:posOffset>-407670</wp:posOffset>
                </wp:positionH>
                <wp:positionV relativeFrom="paragraph">
                  <wp:posOffset>5715</wp:posOffset>
                </wp:positionV>
                <wp:extent cx="6867525" cy="819150"/>
                <wp:effectExtent l="0" t="0" r="9525" b="0"/>
                <wp:wrapNone/>
                <wp:docPr id="5" name="Picture 5"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752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62D6" w:rsidRDefault="008A1BA6" w:rsidP="00B87CF6">
          <w:pPr>
            <w:pStyle w:val="CertHDWhite"/>
            <w:tabs>
              <w:tab w:val="left" w:pos="7513"/>
            </w:tabs>
          </w:pPr>
          <w:r>
            <w:t>Voluntary Committees of Management Newsletter</w:t>
          </w:r>
        </w:p>
        <w:p w:rsidR="00B762D6" w:rsidRDefault="00B762D6" w:rsidP="00B762D6"/>
        <w:p w:rsidR="00865A63" w:rsidRPr="00B762D6" w:rsidRDefault="00791426" w:rsidP="005D7EF8">
          <w:r>
            <w:rPr>
              <w:color w:val="FFFFFF" w:themeColor="background1"/>
            </w:rPr>
            <w:t xml:space="preserve">Edition </w:t>
          </w:r>
          <w:r w:rsidR="005D7EF8">
            <w:rPr>
              <w:color w:val="FFFFFF" w:themeColor="background1"/>
            </w:rPr>
            <w:t>11</w:t>
          </w:r>
          <w:r w:rsidR="00B762D6" w:rsidRPr="00B762D6">
            <w:rPr>
              <w:color w:val="FFFFFF" w:themeColor="background1"/>
            </w:rPr>
            <w:t xml:space="preserve"> – </w:t>
          </w:r>
          <w:r w:rsidR="005D7EF8">
            <w:rPr>
              <w:color w:val="FFFFFF" w:themeColor="background1"/>
            </w:rPr>
            <w:t>March</w:t>
          </w:r>
          <w:r w:rsidR="009704AB">
            <w:rPr>
              <w:color w:val="FFFFFF" w:themeColor="background1"/>
            </w:rPr>
            <w:t xml:space="preserve"> </w:t>
          </w:r>
          <w:r w:rsidR="002164B9">
            <w:rPr>
              <w:color w:val="FFFFFF" w:themeColor="background1"/>
            </w:rPr>
            <w:t xml:space="preserve"> 201</w:t>
          </w:r>
          <w:r w:rsidR="005D7EF8">
            <w:rPr>
              <w:color w:val="FFFFFF" w:themeColor="background1"/>
            </w:rPr>
            <w:t>7</w:t>
          </w:r>
        </w:p>
      </w:tc>
    </w:tr>
  </w:tbl>
  <w:p w:rsidR="009E66AE" w:rsidRDefault="009E66AE" w:rsidP="00CE680F">
    <w:pPr>
      <w:pStyle w:val="ImprintBreak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A63" w:rsidRDefault="00BC0B9F" w:rsidP="0003050C">
    <w:pPr>
      <w:pStyle w:val="Header"/>
    </w:pPr>
    <w:r>
      <w:rPr>
        <w:noProof/>
        <w:lang w:eastAsia="en-AU"/>
      </w:rPr>
      <w:drawing>
        <wp:anchor distT="0" distB="0" distL="114300" distR="114300" simplePos="0" relativeHeight="251656192" behindDoc="1" locked="0" layoutInCell="1" allowOverlap="1" wp14:anchorId="38A43864" wp14:editId="0F14136C">
          <wp:simplePos x="0" y="0"/>
          <wp:positionH relativeFrom="column">
            <wp:posOffset>-720090</wp:posOffset>
          </wp:positionH>
          <wp:positionV relativeFrom="paragraph">
            <wp:posOffset>-180975</wp:posOffset>
          </wp:positionV>
          <wp:extent cx="10504805" cy="1327785"/>
          <wp:effectExtent l="0" t="0" r="0" b="5715"/>
          <wp:wrapThrough wrapText="bothSides">
            <wp:wrapPolygon edited="0">
              <wp:start x="0" y="0"/>
              <wp:lineTo x="0" y="21383"/>
              <wp:lineTo x="21544" y="21383"/>
              <wp:lineTo x="21544" y="0"/>
              <wp:lineTo x="0" y="0"/>
            </wp:wrapPolygon>
          </wp:wrapThrough>
          <wp:docPr id="12" name="Picture 12"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04805" cy="13277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5F4" w:rsidRDefault="009305F4" w:rsidP="00F86B04">
    <w:pPr>
      <w:pStyle w:val="Header"/>
      <w:ind w:right="-76"/>
    </w:pPr>
    <w:r>
      <w:rPr>
        <w:noProof/>
        <w:lang w:eastAsia="en-AU"/>
      </w:rPr>
      <w:drawing>
        <wp:anchor distT="0" distB="0" distL="114300" distR="114300" simplePos="0" relativeHeight="251662336" behindDoc="0" locked="0" layoutInCell="1" allowOverlap="1" wp14:anchorId="16FCD272" wp14:editId="7C220F4A">
          <wp:simplePos x="0" y="0"/>
          <wp:positionH relativeFrom="column">
            <wp:posOffset>-438150</wp:posOffset>
          </wp:positionH>
          <wp:positionV relativeFrom="paragraph">
            <wp:posOffset>-40640</wp:posOffset>
          </wp:positionV>
          <wp:extent cx="9782175" cy="1028700"/>
          <wp:effectExtent l="0" t="0" r="9525"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scape header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5039" cy="1032156"/>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5F4" w:rsidRDefault="001F5E1D">
    <w:pPr>
      <w:pStyle w:val="Header"/>
    </w:pPr>
    <w:r w:rsidRPr="009305F4">
      <w:rPr>
        <w:rFonts w:eastAsia="Calibri" w:cs="Arial"/>
        <w:noProof/>
        <w:color w:val="228591"/>
        <w:sz w:val="40"/>
        <w:lang w:eastAsia="en-AU"/>
      </w:rPr>
      <mc:AlternateContent>
        <mc:Choice Requires="wps">
          <w:drawing>
            <wp:anchor distT="0" distB="0" distL="114300" distR="114300" simplePos="0" relativeHeight="251667456" behindDoc="0" locked="0" layoutInCell="1" allowOverlap="1" wp14:anchorId="41B18CB5" wp14:editId="536FDB23">
              <wp:simplePos x="0" y="0"/>
              <wp:positionH relativeFrom="column">
                <wp:posOffset>247015</wp:posOffset>
              </wp:positionH>
              <wp:positionV relativeFrom="paragraph">
                <wp:posOffset>-179515</wp:posOffset>
              </wp:positionV>
              <wp:extent cx="6686550" cy="807522"/>
              <wp:effectExtent l="0" t="0" r="0" b="0"/>
              <wp:wrapNone/>
              <wp:docPr id="339" name="Text Box 339"/>
              <wp:cNvGraphicFramePr/>
              <a:graphic xmlns:a="http://schemas.openxmlformats.org/drawingml/2006/main">
                <a:graphicData uri="http://schemas.microsoft.com/office/word/2010/wordprocessingShape">
                  <wps:wsp>
                    <wps:cNvSpPr txBox="1"/>
                    <wps:spPr>
                      <a:xfrm>
                        <a:off x="0" y="0"/>
                        <a:ext cx="6686550" cy="807522"/>
                      </a:xfrm>
                      <a:prstGeom prst="rect">
                        <a:avLst/>
                      </a:prstGeom>
                      <a:noFill/>
                      <a:ln w="6350">
                        <a:noFill/>
                      </a:ln>
                      <a:effectLst/>
                    </wps:spPr>
                    <wps:txbx>
                      <w:txbxContent>
                        <w:p w:rsidR="001F5E1D" w:rsidRPr="009305F4" w:rsidRDefault="001F5E1D" w:rsidP="001F5E1D">
                          <w:pPr>
                            <w:pStyle w:val="Title"/>
                            <w:jc w:val="left"/>
                            <w:rPr>
                              <w:color w:val="FFFFFF" w:themeColor="background1"/>
                              <w:sz w:val="40"/>
                              <w:szCs w:val="40"/>
                            </w:rPr>
                          </w:pPr>
                          <w:r w:rsidRPr="009305F4">
                            <w:rPr>
                              <w:color w:val="FFFFFF" w:themeColor="background1"/>
                              <w:sz w:val="40"/>
                              <w:szCs w:val="40"/>
                            </w:rPr>
                            <w:t xml:space="preserve">List of </w:t>
                          </w:r>
                          <w:r w:rsidR="00345F02">
                            <w:rPr>
                              <w:color w:val="FFFFFF" w:themeColor="background1"/>
                              <w:sz w:val="40"/>
                              <w:szCs w:val="40"/>
                            </w:rPr>
                            <w:t xml:space="preserve">some </w:t>
                          </w:r>
                          <w:r w:rsidRPr="009305F4">
                            <w:rPr>
                              <w:color w:val="FFFFFF" w:themeColor="background1"/>
                              <w:sz w:val="40"/>
                              <w:szCs w:val="40"/>
                            </w:rPr>
                            <w:t xml:space="preserve">available grants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9" o:spid="_x0000_s1038" type="#_x0000_t202" style="position:absolute;margin-left:19.45pt;margin-top:-14.15pt;width:526.5pt;height:63.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" filled="f" stroked="f" strokeweight=".5pt">
              <v:textbox>
                <w:txbxContent>
                  <w:p w:rsidR="001F5E1D" w:rsidRPr="009305F4" w:rsidRDefault="001F5E1D" w:rsidP="001F5E1D">
                    <w:pPr>
                      <w:pStyle w:val="Title"/>
                      <w:jc w:val="left"/>
                      <w:rPr>
                        <w:color w:val="FFFFFF" w:themeColor="background1"/>
                        <w:sz w:val="40"/>
                        <w:szCs w:val="40"/>
                      </w:rPr>
                    </w:pPr>
                    <w:r w:rsidRPr="009305F4">
                      <w:rPr>
                        <w:color w:val="FFFFFF" w:themeColor="background1"/>
                        <w:sz w:val="40"/>
                        <w:szCs w:val="40"/>
                      </w:rPr>
                      <w:t xml:space="preserve">List of </w:t>
                    </w:r>
                    <w:r w:rsidR="00345F02">
                      <w:rPr>
                        <w:color w:val="FFFFFF" w:themeColor="background1"/>
                        <w:sz w:val="40"/>
                        <w:szCs w:val="40"/>
                      </w:rPr>
                      <w:t xml:space="preserve">some </w:t>
                    </w:r>
                    <w:r w:rsidRPr="009305F4">
                      <w:rPr>
                        <w:color w:val="FFFFFF" w:themeColor="background1"/>
                        <w:sz w:val="40"/>
                        <w:szCs w:val="40"/>
                      </w:rPr>
                      <w:t xml:space="preserve">available grants </w:t>
                    </w:r>
                  </w:p>
                </w:txbxContent>
              </v:textbox>
            </v:shape>
          </w:pict>
        </mc:Fallback>
      </mc:AlternateContent>
    </w:r>
    <w:r w:rsidR="00097671">
      <w:rPr>
        <w:noProof/>
        <w:lang w:eastAsia="en-AU"/>
      </w:rPr>
      <w:drawing>
        <wp:anchor distT="0" distB="0" distL="114300" distR="114300" simplePos="0" relativeHeight="251661312" behindDoc="0" locked="0" layoutInCell="1" allowOverlap="1" wp14:anchorId="0536B053" wp14:editId="1E171521">
          <wp:simplePos x="0" y="0"/>
          <wp:positionH relativeFrom="column">
            <wp:posOffset>100330</wp:posOffset>
          </wp:positionH>
          <wp:positionV relativeFrom="paragraph">
            <wp:posOffset>-180340</wp:posOffset>
          </wp:positionV>
          <wp:extent cx="9511665" cy="1579245"/>
          <wp:effectExtent l="0" t="0" r="0" b="1905"/>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scape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11665" cy="1579245"/>
                  </a:xfrm>
                  <a:prstGeom prst="rect">
                    <a:avLst/>
                  </a:prstGeom>
                </pic:spPr>
              </pic:pic>
            </a:graphicData>
          </a:graphic>
          <wp14:sizeRelH relativeFrom="margin">
            <wp14:pctWidth>0</wp14:pctWidth>
          </wp14:sizeRelH>
          <wp14:sizeRelV relativeFrom="margin">
            <wp14:pctHeight>0</wp14:pctHeight>
          </wp14:sizeRelV>
        </wp:anchor>
      </w:drawing>
    </w:r>
    <w:r w:rsidR="00097671" w:rsidRPr="009305F4">
      <w:rPr>
        <w:rFonts w:eastAsia="Calibri" w:cs="Arial"/>
        <w:noProof/>
        <w:color w:val="228591"/>
        <w:sz w:val="40"/>
        <w:lang w:eastAsia="en-AU"/>
      </w:rPr>
      <mc:AlternateContent>
        <mc:Choice Requires="wps">
          <w:drawing>
            <wp:anchor distT="0" distB="0" distL="114300" distR="114300" simplePos="0" relativeHeight="251665408" behindDoc="0" locked="0" layoutInCell="1" allowOverlap="1" wp14:anchorId="76925692" wp14:editId="67101918">
              <wp:simplePos x="0" y="0"/>
              <wp:positionH relativeFrom="column">
                <wp:posOffset>105798</wp:posOffset>
              </wp:positionH>
              <wp:positionV relativeFrom="paragraph">
                <wp:posOffset>366395</wp:posOffset>
              </wp:positionV>
              <wp:extent cx="10163175" cy="688769"/>
              <wp:effectExtent l="0" t="0" r="0" b="0"/>
              <wp:wrapNone/>
              <wp:docPr id="338" name="Text Box 338"/>
              <wp:cNvGraphicFramePr/>
              <a:graphic xmlns:a="http://schemas.openxmlformats.org/drawingml/2006/main">
                <a:graphicData uri="http://schemas.microsoft.com/office/word/2010/wordprocessingShape">
                  <wps:wsp>
                    <wps:cNvSpPr txBox="1"/>
                    <wps:spPr>
                      <a:xfrm>
                        <a:off x="0" y="0"/>
                        <a:ext cx="10163175" cy="688769"/>
                      </a:xfrm>
                      <a:prstGeom prst="rect">
                        <a:avLst/>
                      </a:prstGeom>
                      <a:noFill/>
                      <a:ln w="6350">
                        <a:noFill/>
                      </a:ln>
                      <a:effectLst/>
                    </wps:spPr>
                    <wps:txbx>
                      <w:txbxContent>
                        <w:p w:rsidR="00097671" w:rsidRPr="00B4687D" w:rsidRDefault="001F5E1D" w:rsidP="00097671">
                          <w:pPr>
                            <w:pStyle w:val="CertHDWhite"/>
                            <w:tabs>
                              <w:tab w:val="left" w:pos="142"/>
                            </w:tabs>
                            <w:rPr>
                              <w:sz w:val="22"/>
                              <w:szCs w:val="22"/>
                            </w:rPr>
                          </w:pPr>
                          <w:r>
                            <w:rPr>
                              <w:sz w:val="22"/>
                              <w:szCs w:val="22"/>
                            </w:rPr>
                            <w:t>M</w:t>
                          </w:r>
                          <w:r w:rsidR="00097671" w:rsidRPr="00B4687D">
                            <w:rPr>
                              <w:sz w:val="22"/>
                              <w:szCs w:val="22"/>
                            </w:rPr>
                            <w:t xml:space="preserve">ore information can also be obtained by calling the Grants Info Line on 1300 366 356 between 8.30 am and 5.00 pm Monday to Friday (excl. public holidays). </w:t>
                          </w:r>
                        </w:p>
                        <w:p w:rsidR="00097671" w:rsidRPr="00B4687D" w:rsidRDefault="00097671" w:rsidP="00097671">
                          <w:pPr>
                            <w:pStyle w:val="CertHDWhite"/>
                            <w:tabs>
                              <w:tab w:val="left" w:pos="142"/>
                            </w:tabs>
                            <w:rPr>
                              <w:sz w:val="22"/>
                              <w:szCs w:val="22"/>
                            </w:rPr>
                          </w:pPr>
                          <w:r w:rsidRPr="00B4687D">
                            <w:rPr>
                              <w:sz w:val="22"/>
                              <w:szCs w:val="22"/>
                            </w:rPr>
                            <w:t xml:space="preserve">Federal government grants: </w:t>
                          </w:r>
                          <w:hyperlink r:id="rId2" w:history="1">
                            <w:r w:rsidRPr="00B4687D">
                              <w:rPr>
                                <w:rStyle w:val="Hyperlink"/>
                                <w:color w:val="FFFFFF" w:themeColor="background1"/>
                                <w:sz w:val="22"/>
                                <w:szCs w:val="22"/>
                              </w:rPr>
                              <w:t>http://www.business.gov.au/grantfinder/grantfinder.aspx</w:t>
                            </w:r>
                          </w:hyperlink>
                          <w:r w:rsidRPr="00B4687D">
                            <w:rPr>
                              <w:color w:val="FFFFFF" w:themeColor="background1"/>
                              <w:sz w:val="22"/>
                              <w:szCs w:val="22"/>
                            </w:rPr>
                            <w:t xml:space="preserve">  </w:t>
                          </w:r>
                          <w:r w:rsidRPr="00B4687D">
                            <w:rPr>
                              <w:color w:val="FFFFFF" w:themeColor="background1"/>
                              <w:sz w:val="22"/>
                              <w:szCs w:val="22"/>
                            </w:rPr>
                            <w:tab/>
                          </w:r>
                          <w:r w:rsidRPr="00B4687D">
                            <w:rPr>
                              <w:color w:val="FFFFFF" w:themeColor="background1"/>
                              <w:sz w:val="22"/>
                              <w:szCs w:val="22"/>
                            </w:rPr>
                            <w:tab/>
                          </w:r>
                          <w:r w:rsidRPr="00B4687D">
                            <w:rPr>
                              <w:color w:val="FFFFFF" w:themeColor="background1"/>
                              <w:sz w:val="22"/>
                              <w:szCs w:val="22"/>
                            </w:rPr>
                            <w:tab/>
                          </w:r>
                          <w:r w:rsidRPr="00B4687D">
                            <w:rPr>
                              <w:sz w:val="22"/>
                              <w:szCs w:val="22"/>
                            </w:rPr>
                            <w:t xml:space="preserve">Grants Victoria: </w:t>
                          </w:r>
                          <w:hyperlink r:id="rId3" w:history="1">
                            <w:r w:rsidR="001F5E1D" w:rsidRPr="001F5E1D">
                              <w:rPr>
                                <w:rStyle w:val="Hyperlink"/>
                                <w:color w:val="FFFFFF" w:themeColor="background1"/>
                                <w:sz w:val="22"/>
                                <w:szCs w:val="22"/>
                              </w:rPr>
                              <w:t>http://www.vic.gov.au/grants.html</w:t>
                            </w:r>
                          </w:hyperlink>
                          <w:r w:rsidR="001F5E1D" w:rsidRPr="001F5E1D">
                            <w:rPr>
                              <w:color w:val="FFFFFF" w:themeColor="background1"/>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8" o:spid="_x0000_s1039" type="#_x0000_t202" style="position:absolute;margin-left:8.35pt;margin-top:28.85pt;width:800.25pt;height:5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" filled="f" stroked="f" strokeweight=".5pt">
              <v:textbox>
                <w:txbxContent>
                  <w:p w:rsidR="00097671" w:rsidRPr="00B4687D" w:rsidRDefault="001F5E1D" w:rsidP="00097671">
                    <w:pPr>
                      <w:pStyle w:val="CertHDWhite"/>
                      <w:tabs>
                        <w:tab w:val="left" w:pos="142"/>
                      </w:tabs>
                      <w:rPr>
                        <w:sz w:val="22"/>
                        <w:szCs w:val="22"/>
                      </w:rPr>
                    </w:pPr>
                    <w:r>
                      <w:rPr>
                        <w:sz w:val="22"/>
                        <w:szCs w:val="22"/>
                      </w:rPr>
                      <w:t>M</w:t>
                    </w:r>
                    <w:r w:rsidR="00097671" w:rsidRPr="00B4687D">
                      <w:rPr>
                        <w:sz w:val="22"/>
                        <w:szCs w:val="22"/>
                      </w:rPr>
                      <w:t xml:space="preserve">ore information can also be obtained by calling the Grants Info Line on 1300 366 356 between 8.30 am and 5.00 pm Monday to Friday (excl. public holidays). </w:t>
                    </w:r>
                  </w:p>
                  <w:p w:rsidR="00097671" w:rsidRPr="00B4687D" w:rsidRDefault="00097671" w:rsidP="00097671">
                    <w:pPr>
                      <w:pStyle w:val="CertHDWhite"/>
                      <w:tabs>
                        <w:tab w:val="left" w:pos="142"/>
                      </w:tabs>
                      <w:rPr>
                        <w:sz w:val="22"/>
                        <w:szCs w:val="22"/>
                      </w:rPr>
                    </w:pPr>
                    <w:r w:rsidRPr="00B4687D">
                      <w:rPr>
                        <w:sz w:val="22"/>
                        <w:szCs w:val="22"/>
                      </w:rPr>
                      <w:t xml:space="preserve">Federal government grants: </w:t>
                    </w:r>
                    <w:hyperlink r:id="rId4" w:history="1">
                      <w:r w:rsidRPr="00B4687D">
                        <w:rPr>
                          <w:rStyle w:val="Hyperlink"/>
                          <w:color w:val="FFFFFF" w:themeColor="background1"/>
                          <w:sz w:val="22"/>
                          <w:szCs w:val="22"/>
                        </w:rPr>
                        <w:t>http://www.business.gov.au/grantfinder/grantfinder.aspx</w:t>
                      </w:r>
                    </w:hyperlink>
                    <w:r w:rsidRPr="00B4687D">
                      <w:rPr>
                        <w:color w:val="FFFFFF" w:themeColor="background1"/>
                        <w:sz w:val="22"/>
                        <w:szCs w:val="22"/>
                      </w:rPr>
                      <w:t xml:space="preserve">  </w:t>
                    </w:r>
                    <w:r w:rsidRPr="00B4687D">
                      <w:rPr>
                        <w:color w:val="FFFFFF" w:themeColor="background1"/>
                        <w:sz w:val="22"/>
                        <w:szCs w:val="22"/>
                      </w:rPr>
                      <w:tab/>
                    </w:r>
                    <w:r w:rsidRPr="00B4687D">
                      <w:rPr>
                        <w:color w:val="FFFFFF" w:themeColor="background1"/>
                        <w:sz w:val="22"/>
                        <w:szCs w:val="22"/>
                      </w:rPr>
                      <w:tab/>
                    </w:r>
                    <w:r w:rsidRPr="00B4687D">
                      <w:rPr>
                        <w:color w:val="FFFFFF" w:themeColor="background1"/>
                        <w:sz w:val="22"/>
                        <w:szCs w:val="22"/>
                      </w:rPr>
                      <w:tab/>
                    </w:r>
                    <w:r w:rsidRPr="00B4687D">
                      <w:rPr>
                        <w:sz w:val="22"/>
                        <w:szCs w:val="22"/>
                      </w:rPr>
                      <w:t xml:space="preserve">Grants Victoria: </w:t>
                    </w:r>
                    <w:hyperlink r:id="rId5" w:history="1">
                      <w:r w:rsidR="001F5E1D" w:rsidRPr="001F5E1D">
                        <w:rPr>
                          <w:rStyle w:val="Hyperlink"/>
                          <w:color w:val="FFFFFF" w:themeColor="background1"/>
                          <w:sz w:val="22"/>
                          <w:szCs w:val="22"/>
                        </w:rPr>
                        <w:t>http://www.vic.gov.au/grants.html</w:t>
                      </w:r>
                    </w:hyperlink>
                    <w:r w:rsidR="001F5E1D" w:rsidRPr="001F5E1D">
                      <w:rPr>
                        <w:color w:val="FFFFFF" w:themeColor="background1"/>
                        <w:sz w:val="22"/>
                        <w:szCs w:val="22"/>
                      </w:rPr>
                      <w:t xml:space="preserve"> </w:t>
                    </w:r>
                  </w:p>
                </w:txbxContent>
              </v:textbox>
            </v:shape>
          </w:pict>
        </mc:Fallback>
      </mc:AlternateContent>
    </w:r>
    <w:r w:rsidR="009305F4">
      <w:rPr>
        <w:noProof/>
        <w:lang w:eastAsia="en-AU"/>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C1A5AB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CB0BF3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588EE80"/>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B8506A"/>
    <w:lvl w:ilvl="0">
      <w:start w:val="1"/>
      <w:numFmt w:val="decimal"/>
      <w:pStyle w:val="ListNumber2"/>
      <w:lvlText w:val="%1."/>
      <w:lvlJc w:val="left"/>
      <w:pPr>
        <w:tabs>
          <w:tab w:val="num" w:pos="643"/>
        </w:tabs>
        <w:ind w:left="643" w:hanging="360"/>
      </w:pPr>
    </w:lvl>
  </w:abstractNum>
  <w:abstractNum w:abstractNumId="4">
    <w:nsid w:val="FFFFFF80"/>
    <w:multiLevelType w:val="singleLevel"/>
    <w:tmpl w:val="4780568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17209A7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FDCFB8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2E233D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58C4C8CA"/>
    <w:lvl w:ilvl="0">
      <w:start w:val="1"/>
      <w:numFmt w:val="decimal"/>
      <w:pStyle w:val="ListNumber"/>
      <w:lvlText w:val="%1."/>
      <w:lvlJc w:val="left"/>
      <w:pPr>
        <w:tabs>
          <w:tab w:val="num" w:pos="360"/>
        </w:tabs>
        <w:ind w:left="360" w:hanging="360"/>
      </w:pPr>
    </w:lvl>
  </w:abstractNum>
  <w:abstractNum w:abstractNumId="9">
    <w:nsid w:val="FFFFFF89"/>
    <w:multiLevelType w:val="singleLevel"/>
    <w:tmpl w:val="63B4813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81956F9"/>
    <w:multiLevelType w:val="hybridMultilevel"/>
    <w:tmpl w:val="DBB2C87A"/>
    <w:lvl w:ilvl="0" w:tplc="E244F3CE">
      <w:start w:val="1"/>
      <w:numFmt w:val="bullet"/>
      <w:pStyle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04F5F70"/>
    <w:multiLevelType w:val="hybridMultilevel"/>
    <w:tmpl w:val="47A4A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F786C2D"/>
    <w:multiLevelType w:val="hybridMultilevel"/>
    <w:tmpl w:val="AE5A5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5490E2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
    <w:nsid w:val="2FC259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348D4CF8"/>
    <w:multiLevelType w:val="hybridMultilevel"/>
    <w:tmpl w:val="ADAE5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B9C3DEF"/>
    <w:multiLevelType w:val="hybridMultilevel"/>
    <w:tmpl w:val="8AD457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69E1379B"/>
    <w:multiLevelType w:val="hybridMultilevel"/>
    <w:tmpl w:val="574462AA"/>
    <w:lvl w:ilvl="0" w:tplc="32AC4764">
      <w:numFmt w:val="bullet"/>
      <w:lvlText w:val="-"/>
      <w:lvlJc w:val="left"/>
      <w:pPr>
        <w:ind w:left="720" w:hanging="360"/>
      </w:pPr>
      <w:rPr>
        <w:rFonts w:ascii="Calibri" w:eastAsia="Times New Roman"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F2F404C4">
      <w:start w:val="1"/>
      <w:numFmt w:val="bullet"/>
      <w:pStyle w:val="Bullet2"/>
      <w:lvlText w:val="–"/>
      <w:lvlJc w:val="left"/>
      <w:pPr>
        <w:tabs>
          <w:tab w:val="num" w:pos="1080"/>
        </w:tabs>
        <w:ind w:left="1080" w:hanging="360"/>
      </w:pPr>
      <w:rPr>
        <w:rFonts w:ascii="Courier New" w:hAnsi="Courier New" w:hint="default"/>
      </w:rPr>
    </w:lvl>
    <w:lvl w:ilvl="2" w:tplc="2CC4DBB0">
      <w:start w:val="1"/>
      <w:numFmt w:val="decimal"/>
      <w:lvlText w:val="%3."/>
      <w:lvlJc w:val="left"/>
      <w:pPr>
        <w:tabs>
          <w:tab w:val="num" w:pos="1800"/>
        </w:tabs>
        <w:ind w:left="1800" w:hanging="360"/>
      </w:pPr>
      <w:rPr>
        <w:rFonts w:hint="default"/>
      </w:rPr>
    </w:lvl>
    <w:lvl w:ilvl="3" w:tplc="4106EDFE">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73EC023B"/>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4"/>
  </w:num>
  <w:num w:numId="13">
    <w:abstractNumId w:val="20"/>
  </w:num>
  <w:num w:numId="14">
    <w:abstractNumId w:val="15"/>
  </w:num>
  <w:num w:numId="15">
    <w:abstractNumId w:val="19"/>
  </w:num>
  <w:num w:numId="16">
    <w:abstractNumId w:val="11"/>
  </w:num>
  <w:num w:numId="17">
    <w:abstractNumId w:val="19"/>
  </w:num>
  <w:num w:numId="18">
    <w:abstractNumId w:val="19"/>
  </w:num>
  <w:num w:numId="19">
    <w:abstractNumId w:val="19"/>
  </w:num>
  <w:num w:numId="20">
    <w:abstractNumId w:val="10"/>
  </w:num>
  <w:num w:numId="21">
    <w:abstractNumId w:val="12"/>
  </w:num>
  <w:num w:numId="22">
    <w:abstractNumId w:val="16"/>
  </w:num>
  <w:num w:numId="23">
    <w:abstractNumId w:val="17"/>
  </w:num>
  <w:num w:numId="24">
    <w:abstractNumId w:val="13"/>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attachedTemplate r:id="rId1"/>
  <w:documentProtection w:edit="readOnly" w:formatting="1" w:enforcement="0"/>
  <w:defaultTabStop w:val="720"/>
  <w:drawingGridHorizontalSpacing w:val="120"/>
  <w:displayHorizontalDrawingGridEvery w:val="2"/>
  <w:displayVerticalDrawingGridEvery w:val="2"/>
  <w:characterSpacingControl w:val="doNotCompress"/>
  <w:hdrShapeDefaults>
    <o:shapedefaults v:ext="edit" spidmax="156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059"/>
    <w:rsid w:val="000011D3"/>
    <w:rsid w:val="00003168"/>
    <w:rsid w:val="00012793"/>
    <w:rsid w:val="00013D7A"/>
    <w:rsid w:val="00015CCB"/>
    <w:rsid w:val="00022B19"/>
    <w:rsid w:val="00022CD5"/>
    <w:rsid w:val="00022EC0"/>
    <w:rsid w:val="0003050C"/>
    <w:rsid w:val="000329DD"/>
    <w:rsid w:val="00034D96"/>
    <w:rsid w:val="0003535F"/>
    <w:rsid w:val="000377D5"/>
    <w:rsid w:val="00041BF0"/>
    <w:rsid w:val="0004692B"/>
    <w:rsid w:val="00055FEF"/>
    <w:rsid w:val="00056FB5"/>
    <w:rsid w:val="00057C9E"/>
    <w:rsid w:val="00060656"/>
    <w:rsid w:val="000616DE"/>
    <w:rsid w:val="00063E31"/>
    <w:rsid w:val="00066777"/>
    <w:rsid w:val="00071929"/>
    <w:rsid w:val="00074A42"/>
    <w:rsid w:val="000774B9"/>
    <w:rsid w:val="00084725"/>
    <w:rsid w:val="0008754B"/>
    <w:rsid w:val="00091E87"/>
    <w:rsid w:val="0009212D"/>
    <w:rsid w:val="000924F5"/>
    <w:rsid w:val="0009699E"/>
    <w:rsid w:val="00097671"/>
    <w:rsid w:val="000A3263"/>
    <w:rsid w:val="000A4D10"/>
    <w:rsid w:val="000B441C"/>
    <w:rsid w:val="000C3259"/>
    <w:rsid w:val="000C39E4"/>
    <w:rsid w:val="000E260C"/>
    <w:rsid w:val="000E539A"/>
    <w:rsid w:val="000F46F0"/>
    <w:rsid w:val="000F6EE9"/>
    <w:rsid w:val="00105B37"/>
    <w:rsid w:val="00120C40"/>
    <w:rsid w:val="00120F3F"/>
    <w:rsid w:val="00123FB9"/>
    <w:rsid w:val="00125376"/>
    <w:rsid w:val="00127F7F"/>
    <w:rsid w:val="0013537B"/>
    <w:rsid w:val="00135491"/>
    <w:rsid w:val="00137A1B"/>
    <w:rsid w:val="00143AA1"/>
    <w:rsid w:val="00146FC3"/>
    <w:rsid w:val="0015269D"/>
    <w:rsid w:val="00154577"/>
    <w:rsid w:val="001547D3"/>
    <w:rsid w:val="00154802"/>
    <w:rsid w:val="00170152"/>
    <w:rsid w:val="0017547F"/>
    <w:rsid w:val="00177115"/>
    <w:rsid w:val="00181376"/>
    <w:rsid w:val="00181FBC"/>
    <w:rsid w:val="001874DA"/>
    <w:rsid w:val="001A243B"/>
    <w:rsid w:val="001A6039"/>
    <w:rsid w:val="001A69AB"/>
    <w:rsid w:val="001B0BCE"/>
    <w:rsid w:val="001B24A9"/>
    <w:rsid w:val="001C3014"/>
    <w:rsid w:val="001D1CD8"/>
    <w:rsid w:val="001D34CB"/>
    <w:rsid w:val="001D76F5"/>
    <w:rsid w:val="001E1761"/>
    <w:rsid w:val="001E2024"/>
    <w:rsid w:val="001E30BF"/>
    <w:rsid w:val="001E41BD"/>
    <w:rsid w:val="001E785E"/>
    <w:rsid w:val="001F5E1D"/>
    <w:rsid w:val="002015AD"/>
    <w:rsid w:val="0020255B"/>
    <w:rsid w:val="0020373E"/>
    <w:rsid w:val="002122D2"/>
    <w:rsid w:val="002164B9"/>
    <w:rsid w:val="00217D52"/>
    <w:rsid w:val="0022091A"/>
    <w:rsid w:val="0022379B"/>
    <w:rsid w:val="00230835"/>
    <w:rsid w:val="00231F15"/>
    <w:rsid w:val="0023235E"/>
    <w:rsid w:val="00235D43"/>
    <w:rsid w:val="00236DA4"/>
    <w:rsid w:val="00242D22"/>
    <w:rsid w:val="00246875"/>
    <w:rsid w:val="00246D68"/>
    <w:rsid w:val="0024766D"/>
    <w:rsid w:val="002526EA"/>
    <w:rsid w:val="00256FCB"/>
    <w:rsid w:val="00261DCB"/>
    <w:rsid w:val="00264E5C"/>
    <w:rsid w:val="00271B91"/>
    <w:rsid w:val="00273CC7"/>
    <w:rsid w:val="0027774F"/>
    <w:rsid w:val="00283809"/>
    <w:rsid w:val="00285925"/>
    <w:rsid w:val="002A09C3"/>
    <w:rsid w:val="002A70E0"/>
    <w:rsid w:val="002B569C"/>
    <w:rsid w:val="002B696E"/>
    <w:rsid w:val="002B714F"/>
    <w:rsid w:val="002C4BC3"/>
    <w:rsid w:val="002C5BA2"/>
    <w:rsid w:val="002D3CC8"/>
    <w:rsid w:val="002D680B"/>
    <w:rsid w:val="002D77F8"/>
    <w:rsid w:val="002E00ED"/>
    <w:rsid w:val="002E2EC1"/>
    <w:rsid w:val="002F371B"/>
    <w:rsid w:val="002F3B8F"/>
    <w:rsid w:val="00301F85"/>
    <w:rsid w:val="0030466F"/>
    <w:rsid w:val="00305BBA"/>
    <w:rsid w:val="003121F6"/>
    <w:rsid w:val="00315CE5"/>
    <w:rsid w:val="00321C0F"/>
    <w:rsid w:val="00321F9E"/>
    <w:rsid w:val="00330679"/>
    <w:rsid w:val="00331F18"/>
    <w:rsid w:val="00332749"/>
    <w:rsid w:val="003344C5"/>
    <w:rsid w:val="0033565F"/>
    <w:rsid w:val="003372F3"/>
    <w:rsid w:val="00345F02"/>
    <w:rsid w:val="00345F3E"/>
    <w:rsid w:val="003460D7"/>
    <w:rsid w:val="0034642B"/>
    <w:rsid w:val="003513D8"/>
    <w:rsid w:val="003526AF"/>
    <w:rsid w:val="0035429A"/>
    <w:rsid w:val="0036268D"/>
    <w:rsid w:val="00362CED"/>
    <w:rsid w:val="00371FA1"/>
    <w:rsid w:val="00381DC5"/>
    <w:rsid w:val="00383885"/>
    <w:rsid w:val="003943D2"/>
    <w:rsid w:val="003A0AE4"/>
    <w:rsid w:val="003A4E2C"/>
    <w:rsid w:val="003B4D96"/>
    <w:rsid w:val="003C2962"/>
    <w:rsid w:val="003D1380"/>
    <w:rsid w:val="003D52FC"/>
    <w:rsid w:val="003D5459"/>
    <w:rsid w:val="003D6AC6"/>
    <w:rsid w:val="003E0B9A"/>
    <w:rsid w:val="003E3C09"/>
    <w:rsid w:val="003E73AC"/>
    <w:rsid w:val="003F0611"/>
    <w:rsid w:val="003F283D"/>
    <w:rsid w:val="003F437F"/>
    <w:rsid w:val="003F4638"/>
    <w:rsid w:val="003F5A5C"/>
    <w:rsid w:val="003F6617"/>
    <w:rsid w:val="003F7800"/>
    <w:rsid w:val="00403EA6"/>
    <w:rsid w:val="00404EF3"/>
    <w:rsid w:val="00410058"/>
    <w:rsid w:val="00413687"/>
    <w:rsid w:val="00417317"/>
    <w:rsid w:val="00417FE3"/>
    <w:rsid w:val="00425997"/>
    <w:rsid w:val="00433420"/>
    <w:rsid w:val="0043348E"/>
    <w:rsid w:val="004426E1"/>
    <w:rsid w:val="00450295"/>
    <w:rsid w:val="00455AC0"/>
    <w:rsid w:val="00467B71"/>
    <w:rsid w:val="0047538B"/>
    <w:rsid w:val="00491B39"/>
    <w:rsid w:val="00492930"/>
    <w:rsid w:val="00493A9A"/>
    <w:rsid w:val="004969C1"/>
    <w:rsid w:val="004B5A5A"/>
    <w:rsid w:val="004B679A"/>
    <w:rsid w:val="004B7F6C"/>
    <w:rsid w:val="004C01C2"/>
    <w:rsid w:val="004D6329"/>
    <w:rsid w:val="004E4BDF"/>
    <w:rsid w:val="004E503C"/>
    <w:rsid w:val="004E6888"/>
    <w:rsid w:val="004F377B"/>
    <w:rsid w:val="004F4E7F"/>
    <w:rsid w:val="005023AF"/>
    <w:rsid w:val="0050769F"/>
    <w:rsid w:val="00511212"/>
    <w:rsid w:val="00512102"/>
    <w:rsid w:val="00512368"/>
    <w:rsid w:val="0052132D"/>
    <w:rsid w:val="005227EE"/>
    <w:rsid w:val="005229C6"/>
    <w:rsid w:val="005238E6"/>
    <w:rsid w:val="00524BDD"/>
    <w:rsid w:val="00524C52"/>
    <w:rsid w:val="005304F7"/>
    <w:rsid w:val="00531478"/>
    <w:rsid w:val="00534B38"/>
    <w:rsid w:val="00540378"/>
    <w:rsid w:val="00540762"/>
    <w:rsid w:val="00543BF6"/>
    <w:rsid w:val="00544B68"/>
    <w:rsid w:val="00557AFB"/>
    <w:rsid w:val="00557B17"/>
    <w:rsid w:val="00557ED9"/>
    <w:rsid w:val="00563C4E"/>
    <w:rsid w:val="00570213"/>
    <w:rsid w:val="00573013"/>
    <w:rsid w:val="00573E23"/>
    <w:rsid w:val="00574BFD"/>
    <w:rsid w:val="00575F3A"/>
    <w:rsid w:val="00576A49"/>
    <w:rsid w:val="00581BD5"/>
    <w:rsid w:val="00582724"/>
    <w:rsid w:val="005863DE"/>
    <w:rsid w:val="0059512C"/>
    <w:rsid w:val="00596B75"/>
    <w:rsid w:val="005A24F9"/>
    <w:rsid w:val="005A4E23"/>
    <w:rsid w:val="005A746A"/>
    <w:rsid w:val="005B3CE8"/>
    <w:rsid w:val="005D7EF8"/>
    <w:rsid w:val="005E6973"/>
    <w:rsid w:val="005F6D3B"/>
    <w:rsid w:val="00603134"/>
    <w:rsid w:val="00606451"/>
    <w:rsid w:val="00611E39"/>
    <w:rsid w:val="0061426E"/>
    <w:rsid w:val="006179EB"/>
    <w:rsid w:val="00623482"/>
    <w:rsid w:val="0062471A"/>
    <w:rsid w:val="006322A4"/>
    <w:rsid w:val="00644C88"/>
    <w:rsid w:val="00645C4D"/>
    <w:rsid w:val="00655E59"/>
    <w:rsid w:val="00656186"/>
    <w:rsid w:val="006719FD"/>
    <w:rsid w:val="006741C5"/>
    <w:rsid w:val="00675636"/>
    <w:rsid w:val="00683402"/>
    <w:rsid w:val="006923EE"/>
    <w:rsid w:val="006B4688"/>
    <w:rsid w:val="006B55C7"/>
    <w:rsid w:val="006B64AE"/>
    <w:rsid w:val="006C183B"/>
    <w:rsid w:val="006D1DED"/>
    <w:rsid w:val="006D620D"/>
    <w:rsid w:val="006E00E1"/>
    <w:rsid w:val="006E1B7B"/>
    <w:rsid w:val="006F53DB"/>
    <w:rsid w:val="006F707D"/>
    <w:rsid w:val="0070362A"/>
    <w:rsid w:val="00731631"/>
    <w:rsid w:val="007410C6"/>
    <w:rsid w:val="007429A1"/>
    <w:rsid w:val="007448B9"/>
    <w:rsid w:val="00747992"/>
    <w:rsid w:val="00752E36"/>
    <w:rsid w:val="00755711"/>
    <w:rsid w:val="00756A07"/>
    <w:rsid w:val="007702BD"/>
    <w:rsid w:val="00774EF5"/>
    <w:rsid w:val="00783C0F"/>
    <w:rsid w:val="00791426"/>
    <w:rsid w:val="0079565D"/>
    <w:rsid w:val="00796E5F"/>
    <w:rsid w:val="007B0E45"/>
    <w:rsid w:val="007B1469"/>
    <w:rsid w:val="007B3F69"/>
    <w:rsid w:val="007B4EFA"/>
    <w:rsid w:val="007B62F8"/>
    <w:rsid w:val="007B6E26"/>
    <w:rsid w:val="007B793B"/>
    <w:rsid w:val="007C4BC7"/>
    <w:rsid w:val="007C51C3"/>
    <w:rsid w:val="007D1EB3"/>
    <w:rsid w:val="007D303B"/>
    <w:rsid w:val="007D4895"/>
    <w:rsid w:val="007D5DD6"/>
    <w:rsid w:val="007E186F"/>
    <w:rsid w:val="007E3E33"/>
    <w:rsid w:val="007E7628"/>
    <w:rsid w:val="007F5211"/>
    <w:rsid w:val="007F63D6"/>
    <w:rsid w:val="007F66BC"/>
    <w:rsid w:val="008061F2"/>
    <w:rsid w:val="00814012"/>
    <w:rsid w:val="00814FAF"/>
    <w:rsid w:val="008169E2"/>
    <w:rsid w:val="008223C1"/>
    <w:rsid w:val="008266EF"/>
    <w:rsid w:val="008324A7"/>
    <w:rsid w:val="0083541B"/>
    <w:rsid w:val="00835D83"/>
    <w:rsid w:val="008368D1"/>
    <w:rsid w:val="00843DF1"/>
    <w:rsid w:val="0085301D"/>
    <w:rsid w:val="008531CB"/>
    <w:rsid w:val="00856965"/>
    <w:rsid w:val="00857AE7"/>
    <w:rsid w:val="00865A63"/>
    <w:rsid w:val="00872BAF"/>
    <w:rsid w:val="008732EE"/>
    <w:rsid w:val="0087632C"/>
    <w:rsid w:val="008832F9"/>
    <w:rsid w:val="00883902"/>
    <w:rsid w:val="008A1BA6"/>
    <w:rsid w:val="008A3B87"/>
    <w:rsid w:val="008A63A1"/>
    <w:rsid w:val="008A6BBA"/>
    <w:rsid w:val="008B3EE4"/>
    <w:rsid w:val="008B61B5"/>
    <w:rsid w:val="008B6B14"/>
    <w:rsid w:val="008B6DEA"/>
    <w:rsid w:val="008C1B1D"/>
    <w:rsid w:val="008C690C"/>
    <w:rsid w:val="008E01F9"/>
    <w:rsid w:val="008E24FB"/>
    <w:rsid w:val="008F4932"/>
    <w:rsid w:val="009018D9"/>
    <w:rsid w:val="00905C87"/>
    <w:rsid w:val="0091262A"/>
    <w:rsid w:val="009212EF"/>
    <w:rsid w:val="00921E56"/>
    <w:rsid w:val="009230A1"/>
    <w:rsid w:val="00924494"/>
    <w:rsid w:val="00926BDE"/>
    <w:rsid w:val="00927E6A"/>
    <w:rsid w:val="009305F4"/>
    <w:rsid w:val="00937B2C"/>
    <w:rsid w:val="00953344"/>
    <w:rsid w:val="00953752"/>
    <w:rsid w:val="00962D3B"/>
    <w:rsid w:val="00966D40"/>
    <w:rsid w:val="00967E74"/>
    <w:rsid w:val="009704AB"/>
    <w:rsid w:val="00970680"/>
    <w:rsid w:val="00972191"/>
    <w:rsid w:val="00981EA2"/>
    <w:rsid w:val="0098323D"/>
    <w:rsid w:val="009872FB"/>
    <w:rsid w:val="00992F91"/>
    <w:rsid w:val="009960E3"/>
    <w:rsid w:val="009A0C1F"/>
    <w:rsid w:val="009A2775"/>
    <w:rsid w:val="009B002B"/>
    <w:rsid w:val="009B4A64"/>
    <w:rsid w:val="009B4DFD"/>
    <w:rsid w:val="009B7D64"/>
    <w:rsid w:val="009C162F"/>
    <w:rsid w:val="009C3B5A"/>
    <w:rsid w:val="009D153B"/>
    <w:rsid w:val="009D3CC5"/>
    <w:rsid w:val="009D5D9B"/>
    <w:rsid w:val="009E06B5"/>
    <w:rsid w:val="009E4DD9"/>
    <w:rsid w:val="009E65FD"/>
    <w:rsid w:val="009E666D"/>
    <w:rsid w:val="009E66AE"/>
    <w:rsid w:val="009E6876"/>
    <w:rsid w:val="009F0C45"/>
    <w:rsid w:val="009F0EAB"/>
    <w:rsid w:val="009F16FF"/>
    <w:rsid w:val="009F2D92"/>
    <w:rsid w:val="00A0021E"/>
    <w:rsid w:val="00A00423"/>
    <w:rsid w:val="00A03716"/>
    <w:rsid w:val="00A03F08"/>
    <w:rsid w:val="00A04614"/>
    <w:rsid w:val="00A10CF8"/>
    <w:rsid w:val="00A11FE6"/>
    <w:rsid w:val="00A1545E"/>
    <w:rsid w:val="00A16F07"/>
    <w:rsid w:val="00A235F8"/>
    <w:rsid w:val="00A266C1"/>
    <w:rsid w:val="00A313EC"/>
    <w:rsid w:val="00A32431"/>
    <w:rsid w:val="00A357C2"/>
    <w:rsid w:val="00A36BC9"/>
    <w:rsid w:val="00A37BFA"/>
    <w:rsid w:val="00A436D0"/>
    <w:rsid w:val="00A4593C"/>
    <w:rsid w:val="00A50888"/>
    <w:rsid w:val="00A56C4D"/>
    <w:rsid w:val="00A6450E"/>
    <w:rsid w:val="00A67D11"/>
    <w:rsid w:val="00A700FA"/>
    <w:rsid w:val="00A730A4"/>
    <w:rsid w:val="00A74E0C"/>
    <w:rsid w:val="00A7552A"/>
    <w:rsid w:val="00A822A3"/>
    <w:rsid w:val="00A83431"/>
    <w:rsid w:val="00A83A7C"/>
    <w:rsid w:val="00A85593"/>
    <w:rsid w:val="00A907FE"/>
    <w:rsid w:val="00A912CB"/>
    <w:rsid w:val="00A958B6"/>
    <w:rsid w:val="00AA1662"/>
    <w:rsid w:val="00AA329E"/>
    <w:rsid w:val="00AA6401"/>
    <w:rsid w:val="00AA77F8"/>
    <w:rsid w:val="00AB0D22"/>
    <w:rsid w:val="00AB7ADC"/>
    <w:rsid w:val="00AC0ECF"/>
    <w:rsid w:val="00AC7E2E"/>
    <w:rsid w:val="00AD0B68"/>
    <w:rsid w:val="00AD72BE"/>
    <w:rsid w:val="00AE41CF"/>
    <w:rsid w:val="00AF3F47"/>
    <w:rsid w:val="00AF4DB4"/>
    <w:rsid w:val="00B003A1"/>
    <w:rsid w:val="00B00B8A"/>
    <w:rsid w:val="00B068DA"/>
    <w:rsid w:val="00B074AE"/>
    <w:rsid w:val="00B077CF"/>
    <w:rsid w:val="00B07CA0"/>
    <w:rsid w:val="00B137B4"/>
    <w:rsid w:val="00B13E07"/>
    <w:rsid w:val="00B1543C"/>
    <w:rsid w:val="00B174E9"/>
    <w:rsid w:val="00B24A07"/>
    <w:rsid w:val="00B30E8F"/>
    <w:rsid w:val="00B37901"/>
    <w:rsid w:val="00B37F04"/>
    <w:rsid w:val="00B45D7A"/>
    <w:rsid w:val="00B4687D"/>
    <w:rsid w:val="00B475BF"/>
    <w:rsid w:val="00B47E97"/>
    <w:rsid w:val="00B506DA"/>
    <w:rsid w:val="00B5678D"/>
    <w:rsid w:val="00B60FEB"/>
    <w:rsid w:val="00B72BB3"/>
    <w:rsid w:val="00B749EE"/>
    <w:rsid w:val="00B762D6"/>
    <w:rsid w:val="00B763C8"/>
    <w:rsid w:val="00B80FA9"/>
    <w:rsid w:val="00B84829"/>
    <w:rsid w:val="00B86415"/>
    <w:rsid w:val="00B86A03"/>
    <w:rsid w:val="00B87CF6"/>
    <w:rsid w:val="00B87E9C"/>
    <w:rsid w:val="00B95745"/>
    <w:rsid w:val="00BA6431"/>
    <w:rsid w:val="00BA663C"/>
    <w:rsid w:val="00BB37E4"/>
    <w:rsid w:val="00BB7E74"/>
    <w:rsid w:val="00BC0B9F"/>
    <w:rsid w:val="00BC4913"/>
    <w:rsid w:val="00BC6530"/>
    <w:rsid w:val="00BC796C"/>
    <w:rsid w:val="00BD4BC3"/>
    <w:rsid w:val="00BE14A6"/>
    <w:rsid w:val="00BE3E75"/>
    <w:rsid w:val="00BE3F2C"/>
    <w:rsid w:val="00BE5059"/>
    <w:rsid w:val="00BF62F9"/>
    <w:rsid w:val="00BF7848"/>
    <w:rsid w:val="00C061DD"/>
    <w:rsid w:val="00C0749E"/>
    <w:rsid w:val="00C1278B"/>
    <w:rsid w:val="00C12A10"/>
    <w:rsid w:val="00C15984"/>
    <w:rsid w:val="00C22294"/>
    <w:rsid w:val="00C227A2"/>
    <w:rsid w:val="00C30E12"/>
    <w:rsid w:val="00C36059"/>
    <w:rsid w:val="00C403BA"/>
    <w:rsid w:val="00C42597"/>
    <w:rsid w:val="00C46B5E"/>
    <w:rsid w:val="00C520D0"/>
    <w:rsid w:val="00C560A6"/>
    <w:rsid w:val="00C56350"/>
    <w:rsid w:val="00C651CE"/>
    <w:rsid w:val="00C71C23"/>
    <w:rsid w:val="00C73267"/>
    <w:rsid w:val="00C74042"/>
    <w:rsid w:val="00C772CA"/>
    <w:rsid w:val="00C8560E"/>
    <w:rsid w:val="00C86B17"/>
    <w:rsid w:val="00CA1943"/>
    <w:rsid w:val="00CA19B7"/>
    <w:rsid w:val="00CA353C"/>
    <w:rsid w:val="00CB1B33"/>
    <w:rsid w:val="00CC0E26"/>
    <w:rsid w:val="00CC4A31"/>
    <w:rsid w:val="00CC55EE"/>
    <w:rsid w:val="00CD0C91"/>
    <w:rsid w:val="00CD1650"/>
    <w:rsid w:val="00CD5180"/>
    <w:rsid w:val="00CD705B"/>
    <w:rsid w:val="00CD7677"/>
    <w:rsid w:val="00CE10A1"/>
    <w:rsid w:val="00CE66E6"/>
    <w:rsid w:val="00CE680F"/>
    <w:rsid w:val="00CF34B2"/>
    <w:rsid w:val="00CF473F"/>
    <w:rsid w:val="00CF5E50"/>
    <w:rsid w:val="00CF7D23"/>
    <w:rsid w:val="00D01F00"/>
    <w:rsid w:val="00D031F0"/>
    <w:rsid w:val="00D033C6"/>
    <w:rsid w:val="00D07840"/>
    <w:rsid w:val="00D07FC8"/>
    <w:rsid w:val="00D114E4"/>
    <w:rsid w:val="00D11924"/>
    <w:rsid w:val="00D13102"/>
    <w:rsid w:val="00D33BE6"/>
    <w:rsid w:val="00D4029E"/>
    <w:rsid w:val="00D41A32"/>
    <w:rsid w:val="00D444E8"/>
    <w:rsid w:val="00D51273"/>
    <w:rsid w:val="00D54DE0"/>
    <w:rsid w:val="00D57FF0"/>
    <w:rsid w:val="00D634D8"/>
    <w:rsid w:val="00D67769"/>
    <w:rsid w:val="00D73FC8"/>
    <w:rsid w:val="00D801A9"/>
    <w:rsid w:val="00D81E9D"/>
    <w:rsid w:val="00D85625"/>
    <w:rsid w:val="00D91681"/>
    <w:rsid w:val="00D939C5"/>
    <w:rsid w:val="00DA0042"/>
    <w:rsid w:val="00DC683F"/>
    <w:rsid w:val="00DC68E1"/>
    <w:rsid w:val="00DD0AB3"/>
    <w:rsid w:val="00DD2F56"/>
    <w:rsid w:val="00DD3436"/>
    <w:rsid w:val="00DD4809"/>
    <w:rsid w:val="00DE0DB8"/>
    <w:rsid w:val="00DE0FC7"/>
    <w:rsid w:val="00DE2624"/>
    <w:rsid w:val="00DE4B35"/>
    <w:rsid w:val="00DE5117"/>
    <w:rsid w:val="00DE64EF"/>
    <w:rsid w:val="00DF6149"/>
    <w:rsid w:val="00DF6665"/>
    <w:rsid w:val="00E00747"/>
    <w:rsid w:val="00E01E5B"/>
    <w:rsid w:val="00E0219F"/>
    <w:rsid w:val="00E07718"/>
    <w:rsid w:val="00E10702"/>
    <w:rsid w:val="00E11761"/>
    <w:rsid w:val="00E137F8"/>
    <w:rsid w:val="00E1439E"/>
    <w:rsid w:val="00E15BD0"/>
    <w:rsid w:val="00E16995"/>
    <w:rsid w:val="00E2394C"/>
    <w:rsid w:val="00E24ED4"/>
    <w:rsid w:val="00E26B09"/>
    <w:rsid w:val="00E30FFD"/>
    <w:rsid w:val="00E316DF"/>
    <w:rsid w:val="00E325A1"/>
    <w:rsid w:val="00E37B58"/>
    <w:rsid w:val="00E427E0"/>
    <w:rsid w:val="00E44EF3"/>
    <w:rsid w:val="00E464E4"/>
    <w:rsid w:val="00E5073F"/>
    <w:rsid w:val="00E51072"/>
    <w:rsid w:val="00E55BE1"/>
    <w:rsid w:val="00E56743"/>
    <w:rsid w:val="00E56D27"/>
    <w:rsid w:val="00E56F51"/>
    <w:rsid w:val="00E6165E"/>
    <w:rsid w:val="00E6182E"/>
    <w:rsid w:val="00E6278D"/>
    <w:rsid w:val="00E66410"/>
    <w:rsid w:val="00E67643"/>
    <w:rsid w:val="00E732FD"/>
    <w:rsid w:val="00E73401"/>
    <w:rsid w:val="00E74FA8"/>
    <w:rsid w:val="00E8448C"/>
    <w:rsid w:val="00E86E7F"/>
    <w:rsid w:val="00E87D5E"/>
    <w:rsid w:val="00E9178F"/>
    <w:rsid w:val="00EA0F1A"/>
    <w:rsid w:val="00EA2C5D"/>
    <w:rsid w:val="00EA31C2"/>
    <w:rsid w:val="00EB2BB2"/>
    <w:rsid w:val="00EB75EA"/>
    <w:rsid w:val="00EC0204"/>
    <w:rsid w:val="00EC15CB"/>
    <w:rsid w:val="00EC446A"/>
    <w:rsid w:val="00EC4DCD"/>
    <w:rsid w:val="00EC6F19"/>
    <w:rsid w:val="00ED175A"/>
    <w:rsid w:val="00ED220E"/>
    <w:rsid w:val="00EE043F"/>
    <w:rsid w:val="00EE1A64"/>
    <w:rsid w:val="00EF0800"/>
    <w:rsid w:val="00EF2B05"/>
    <w:rsid w:val="00F0013D"/>
    <w:rsid w:val="00F0106B"/>
    <w:rsid w:val="00F02552"/>
    <w:rsid w:val="00F031A3"/>
    <w:rsid w:val="00F049D8"/>
    <w:rsid w:val="00F13B95"/>
    <w:rsid w:val="00F15CF7"/>
    <w:rsid w:val="00F15D9A"/>
    <w:rsid w:val="00F20042"/>
    <w:rsid w:val="00F21864"/>
    <w:rsid w:val="00F22E60"/>
    <w:rsid w:val="00F24915"/>
    <w:rsid w:val="00F27E16"/>
    <w:rsid w:val="00F32134"/>
    <w:rsid w:val="00F34C97"/>
    <w:rsid w:val="00F46148"/>
    <w:rsid w:val="00F51C91"/>
    <w:rsid w:val="00F54CCE"/>
    <w:rsid w:val="00F56414"/>
    <w:rsid w:val="00F63C2B"/>
    <w:rsid w:val="00F644D5"/>
    <w:rsid w:val="00F67782"/>
    <w:rsid w:val="00F67792"/>
    <w:rsid w:val="00F708A6"/>
    <w:rsid w:val="00F71E51"/>
    <w:rsid w:val="00F72056"/>
    <w:rsid w:val="00F72A4E"/>
    <w:rsid w:val="00F73BE7"/>
    <w:rsid w:val="00F74678"/>
    <w:rsid w:val="00F83A6F"/>
    <w:rsid w:val="00F845F4"/>
    <w:rsid w:val="00F87282"/>
    <w:rsid w:val="00F910D5"/>
    <w:rsid w:val="00F930FD"/>
    <w:rsid w:val="00F9334A"/>
    <w:rsid w:val="00F9577B"/>
    <w:rsid w:val="00F96428"/>
    <w:rsid w:val="00FA2BC8"/>
    <w:rsid w:val="00FA31A9"/>
    <w:rsid w:val="00FA3377"/>
    <w:rsid w:val="00FC01F8"/>
    <w:rsid w:val="00FC2C8F"/>
    <w:rsid w:val="00FC583A"/>
    <w:rsid w:val="00FC782F"/>
    <w:rsid w:val="00FD0930"/>
    <w:rsid w:val="00FD34FA"/>
    <w:rsid w:val="00FD674C"/>
    <w:rsid w:val="00FE229F"/>
    <w:rsid w:val="00FE2341"/>
    <w:rsid w:val="00FE4EB7"/>
    <w:rsid w:val="00FE5B99"/>
    <w:rsid w:val="00FF0FE0"/>
    <w:rsid w:val="00FF2E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6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footnote text" w:semiHidden="1"/>
    <w:lsdException w:name="annotation text" w:semiHidden="1"/>
    <w:lsdException w:name="header" w:uiPriority="99"/>
    <w:lsdException w:name="index heading" w:semiHidden="1"/>
    <w:lsdException w:name="caption" w:semiHidden="1" w:unhideWhenUsed="1" w:qFormat="1"/>
    <w:lsdException w:name="table of figures" w:semiHidden="1"/>
    <w:lsdException w:name="footnote reference" w:semiHidden="1"/>
    <w:lsdException w:name="annotation reference" w:semiHidden="1"/>
    <w:lsdException w:name="endnote reference" w:semiHidden="1"/>
    <w:lsdException w:name="endnote text" w:semiHidden="1"/>
    <w:lsdException w:name="table of authorities" w:semiHidden="1"/>
    <w:lsdException w:name="macro" w:semiHidden="1"/>
    <w:lsdException w:name="toa heading" w:semiHidden="1"/>
    <w:lsdException w:name="Title" w:qFormat="1"/>
    <w:lsdException w:name="Subtitle" w:qFormat="1"/>
    <w:lsdException w:name="Strong" w:uiPriority="22" w:qFormat="1"/>
    <w:lsdException w:name="Emphasis" w:uiPriority="20" w:qFormat="1"/>
    <w:lsdException w:name="Document Map" w:semiHidden="1"/>
    <w:lsdException w:name="Normal (Web)" w:uiPriority="99"/>
    <w:lsdException w:name="annotation subject" w:semiHidden="1"/>
    <w:lsdException w:name="Balloon Text" w:semiHidden="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atentStyles>
  <w:style w:type="paragraph" w:default="1" w:styleId="Normal">
    <w:name w:val="Normal"/>
    <w:uiPriority w:val="99"/>
    <w:qFormat/>
    <w:rsid w:val="00425997"/>
    <w:rPr>
      <w:rFonts w:ascii="Calibri" w:hAnsi="Calibri"/>
      <w:sz w:val="22"/>
      <w:szCs w:val="24"/>
      <w:lang w:eastAsia="en-US"/>
    </w:rPr>
  </w:style>
  <w:style w:type="paragraph" w:styleId="Heading1">
    <w:name w:val="heading 1"/>
    <w:basedOn w:val="Normal"/>
    <w:next w:val="Normal"/>
    <w:qFormat/>
    <w:rsid w:val="005304F7"/>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304F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304F7"/>
    <w:pPr>
      <w:keepNext/>
      <w:spacing w:before="240" w:after="60"/>
      <w:outlineLvl w:val="2"/>
    </w:pPr>
    <w:rPr>
      <w:rFonts w:ascii="Arial" w:hAnsi="Arial" w:cs="Arial"/>
      <w:b/>
      <w:bCs/>
      <w:sz w:val="26"/>
      <w:szCs w:val="26"/>
    </w:rPr>
  </w:style>
  <w:style w:type="paragraph" w:styleId="Heading4">
    <w:name w:val="heading 4"/>
    <w:basedOn w:val="Normal"/>
    <w:next w:val="Normal"/>
    <w:qFormat/>
    <w:rsid w:val="005304F7"/>
    <w:pPr>
      <w:keepNext/>
      <w:spacing w:before="240" w:after="60"/>
      <w:outlineLvl w:val="3"/>
    </w:pPr>
    <w:rPr>
      <w:b/>
      <w:bCs/>
      <w:sz w:val="28"/>
      <w:szCs w:val="28"/>
    </w:rPr>
  </w:style>
  <w:style w:type="paragraph" w:styleId="Heading5">
    <w:name w:val="heading 5"/>
    <w:basedOn w:val="Normal"/>
    <w:next w:val="Normal"/>
    <w:qFormat/>
    <w:rsid w:val="005304F7"/>
    <w:pPr>
      <w:spacing w:before="240" w:after="60"/>
      <w:outlineLvl w:val="4"/>
    </w:pPr>
    <w:rPr>
      <w:b/>
      <w:bCs/>
      <w:i/>
      <w:iCs/>
      <w:sz w:val="26"/>
      <w:szCs w:val="26"/>
    </w:rPr>
  </w:style>
  <w:style w:type="paragraph" w:styleId="Heading6">
    <w:name w:val="heading 6"/>
    <w:basedOn w:val="Normal"/>
    <w:next w:val="Normal"/>
    <w:qFormat/>
    <w:rsid w:val="005304F7"/>
    <w:pPr>
      <w:spacing w:before="240" w:after="60"/>
      <w:outlineLvl w:val="5"/>
    </w:pPr>
    <w:rPr>
      <w:b/>
      <w:bCs/>
      <w:szCs w:val="22"/>
    </w:rPr>
  </w:style>
  <w:style w:type="paragraph" w:styleId="Heading7">
    <w:name w:val="heading 7"/>
    <w:basedOn w:val="Normal"/>
    <w:next w:val="Normal"/>
    <w:qFormat/>
    <w:rsid w:val="005304F7"/>
    <w:pPr>
      <w:spacing w:before="240" w:after="60"/>
      <w:outlineLvl w:val="6"/>
    </w:pPr>
  </w:style>
  <w:style w:type="paragraph" w:styleId="Heading8">
    <w:name w:val="heading 8"/>
    <w:basedOn w:val="Normal"/>
    <w:next w:val="Normal"/>
    <w:qFormat/>
    <w:rsid w:val="005304F7"/>
    <w:pPr>
      <w:spacing w:before="240" w:after="60"/>
      <w:outlineLvl w:val="7"/>
    </w:pPr>
    <w:rPr>
      <w:i/>
      <w:iCs/>
    </w:rPr>
  </w:style>
  <w:style w:type="paragraph" w:styleId="Heading9">
    <w:name w:val="heading 9"/>
    <w:basedOn w:val="Normal"/>
    <w:next w:val="Normal"/>
    <w:qFormat/>
    <w:rsid w:val="005304F7"/>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_Body"/>
    <w:qFormat/>
    <w:rsid w:val="00425997"/>
    <w:pPr>
      <w:spacing w:after="113" w:line="240" w:lineRule="atLeast"/>
    </w:pPr>
    <w:rPr>
      <w:rFonts w:ascii="Calibri" w:hAnsi="Calibri" w:cs="Arial"/>
      <w:sz w:val="22"/>
      <w:szCs w:val="24"/>
      <w:lang w:eastAsia="en-US"/>
    </w:rPr>
  </w:style>
  <w:style w:type="paragraph" w:customStyle="1" w:styleId="Bullet">
    <w:name w:val="_Bullet"/>
    <w:link w:val="BulletChar"/>
    <w:qFormat/>
    <w:rsid w:val="00425997"/>
    <w:pPr>
      <w:numPr>
        <w:numId w:val="16"/>
      </w:numPr>
      <w:tabs>
        <w:tab w:val="left" w:pos="170"/>
      </w:tabs>
      <w:spacing w:after="113" w:line="220" w:lineRule="atLeast"/>
    </w:pPr>
    <w:rPr>
      <w:rFonts w:ascii="Calibri" w:hAnsi="Calibri" w:cs="Arial"/>
      <w:sz w:val="22"/>
      <w:szCs w:val="24"/>
      <w:lang w:eastAsia="en-US"/>
    </w:rPr>
  </w:style>
  <w:style w:type="character" w:customStyle="1" w:styleId="BulletChar">
    <w:name w:val="_Bullet Char"/>
    <w:link w:val="Bullet"/>
    <w:rsid w:val="00425997"/>
    <w:rPr>
      <w:rFonts w:ascii="Calibri" w:hAnsi="Calibri" w:cs="Arial"/>
      <w:sz w:val="22"/>
      <w:szCs w:val="24"/>
      <w:lang w:eastAsia="en-US"/>
    </w:rPr>
  </w:style>
  <w:style w:type="paragraph" w:customStyle="1" w:styleId="Bullet2">
    <w:name w:val="_Bullet2"/>
    <w:basedOn w:val="Bullet"/>
    <w:qFormat/>
    <w:rsid w:val="00D033C6"/>
    <w:pPr>
      <w:numPr>
        <w:ilvl w:val="1"/>
        <w:numId w:val="19"/>
      </w:numPr>
      <w:tabs>
        <w:tab w:val="clear" w:pos="170"/>
      </w:tabs>
    </w:pPr>
  </w:style>
  <w:style w:type="paragraph" w:customStyle="1" w:styleId="Caption">
    <w:name w:val="_Caption"/>
    <w:qFormat/>
    <w:rsid w:val="00425997"/>
    <w:pPr>
      <w:spacing w:before="120" w:after="120" w:line="170" w:lineRule="atLeast"/>
    </w:pPr>
    <w:rPr>
      <w:rFonts w:ascii="Calibri" w:hAnsi="Calibri" w:cs="Arial"/>
      <w:b/>
      <w:color w:val="404040"/>
      <w:szCs w:val="14"/>
      <w:lang w:eastAsia="en-US"/>
    </w:rPr>
  </w:style>
  <w:style w:type="paragraph" w:customStyle="1" w:styleId="CertHA">
    <w:name w:val="_CertHA"/>
    <w:semiHidden/>
    <w:rsid w:val="00D033C6"/>
    <w:pPr>
      <w:spacing w:line="1172" w:lineRule="atLeast"/>
    </w:pPr>
    <w:rPr>
      <w:rFonts w:ascii="Arial" w:hAnsi="Arial" w:cs="Arial"/>
      <w:color w:val="F58426"/>
      <w:sz w:val="96"/>
      <w:szCs w:val="24"/>
      <w:lang w:eastAsia="en-US"/>
    </w:rPr>
  </w:style>
  <w:style w:type="paragraph" w:customStyle="1" w:styleId="CertHAWhite">
    <w:name w:val="_CertHAWhite"/>
    <w:semiHidden/>
    <w:rsid w:val="00D033C6"/>
    <w:pPr>
      <w:spacing w:line="1172" w:lineRule="exact"/>
    </w:pPr>
    <w:rPr>
      <w:rFonts w:ascii="Arial" w:hAnsi="Arial" w:cs="Arial"/>
      <w:color w:val="FFFFFF"/>
      <w:sz w:val="96"/>
      <w:szCs w:val="24"/>
      <w:lang w:eastAsia="en-US"/>
    </w:rPr>
  </w:style>
  <w:style w:type="paragraph" w:customStyle="1" w:styleId="CertHB">
    <w:name w:val="_CertHB"/>
    <w:semiHidden/>
    <w:rsid w:val="00D033C6"/>
    <w:pPr>
      <w:spacing w:line="720" w:lineRule="atLeast"/>
    </w:pPr>
    <w:rPr>
      <w:rFonts w:ascii="Arial" w:hAnsi="Arial" w:cs="Arial"/>
      <w:color w:val="F58426"/>
      <w:sz w:val="72"/>
      <w:szCs w:val="24"/>
      <w:lang w:eastAsia="en-US"/>
    </w:rPr>
  </w:style>
  <w:style w:type="paragraph" w:customStyle="1" w:styleId="CertHBWhite">
    <w:name w:val="_CertHBWhite"/>
    <w:uiPriority w:val="3"/>
    <w:rsid w:val="007429A1"/>
    <w:pPr>
      <w:spacing w:line="720" w:lineRule="atLeast"/>
    </w:pPr>
    <w:rPr>
      <w:rFonts w:ascii="Calibri" w:hAnsi="Calibri" w:cs="Arial"/>
      <w:color w:val="FFFFFF"/>
      <w:sz w:val="72"/>
      <w:szCs w:val="24"/>
      <w:lang w:eastAsia="en-US"/>
    </w:rPr>
  </w:style>
  <w:style w:type="paragraph" w:customStyle="1" w:styleId="CertHC">
    <w:name w:val="_CertHC"/>
    <w:link w:val="CertHCChar"/>
    <w:semiHidden/>
    <w:rsid w:val="00D033C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D033C6"/>
    <w:rPr>
      <w:rFonts w:ascii="Arial" w:hAnsi="Arial" w:cs="Arial"/>
      <w:color w:val="F58426"/>
      <w:sz w:val="52"/>
      <w:szCs w:val="24"/>
      <w:lang w:eastAsia="en-US"/>
    </w:rPr>
  </w:style>
  <w:style w:type="paragraph" w:customStyle="1" w:styleId="CertHCWhite">
    <w:name w:val="_CertHCWhite"/>
    <w:semiHidden/>
    <w:rsid w:val="00D033C6"/>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D033C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D033C6"/>
    <w:rPr>
      <w:rFonts w:ascii="Arial" w:hAnsi="Arial" w:cs="Arial"/>
      <w:color w:val="F58426"/>
      <w:sz w:val="36"/>
      <w:szCs w:val="24"/>
      <w:lang w:eastAsia="en-US"/>
    </w:rPr>
  </w:style>
  <w:style w:type="paragraph" w:customStyle="1" w:styleId="CertHDWhite">
    <w:name w:val="_CertHDWhite"/>
    <w:uiPriority w:val="3"/>
    <w:rsid w:val="00425997"/>
    <w:pPr>
      <w:spacing w:line="440" w:lineRule="atLeast"/>
    </w:pPr>
    <w:rPr>
      <w:rFonts w:ascii="Calibri" w:hAnsi="Calibri" w:cs="Arial"/>
      <w:color w:val="FFFFFF"/>
      <w:sz w:val="40"/>
      <w:szCs w:val="24"/>
      <w:lang w:eastAsia="en-US"/>
    </w:rPr>
  </w:style>
  <w:style w:type="paragraph" w:customStyle="1" w:styleId="CertHE">
    <w:name w:val="_CertHE"/>
    <w:link w:val="CertHEChar"/>
    <w:semiHidden/>
    <w:rsid w:val="00D033C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D033C6"/>
    <w:rPr>
      <w:rFonts w:ascii="Arial" w:hAnsi="Arial" w:cs="Arial"/>
      <w:color w:val="F58426"/>
      <w:sz w:val="32"/>
      <w:szCs w:val="24"/>
      <w:lang w:eastAsia="en-US"/>
    </w:rPr>
  </w:style>
  <w:style w:type="paragraph" w:customStyle="1" w:styleId="CertHEWhite">
    <w:name w:val="_CertHEWhite"/>
    <w:semiHidden/>
    <w:rsid w:val="00D033C6"/>
    <w:pPr>
      <w:spacing w:line="520" w:lineRule="atLeast"/>
    </w:pPr>
    <w:rPr>
      <w:rFonts w:ascii="Arial" w:hAnsi="Arial" w:cs="Arial"/>
      <w:color w:val="FFFFFF"/>
      <w:sz w:val="32"/>
      <w:szCs w:val="24"/>
      <w:lang w:eastAsia="en-US"/>
    </w:rPr>
  </w:style>
  <w:style w:type="paragraph" w:customStyle="1" w:styleId="CertHFWhite">
    <w:name w:val="_CertHFWhite"/>
    <w:semiHidden/>
    <w:rsid w:val="00D033C6"/>
    <w:pPr>
      <w:spacing w:line="400" w:lineRule="atLeast"/>
    </w:pPr>
    <w:rPr>
      <w:rFonts w:ascii="Arial" w:hAnsi="Arial" w:cs="Arial"/>
      <w:color w:val="FFFFFF"/>
      <w:sz w:val="28"/>
      <w:szCs w:val="24"/>
      <w:lang w:eastAsia="en-US"/>
    </w:rPr>
  </w:style>
  <w:style w:type="paragraph" w:customStyle="1" w:styleId="CertYr">
    <w:name w:val="_CertYr"/>
    <w:semiHidden/>
    <w:rsid w:val="00D033C6"/>
    <w:pPr>
      <w:spacing w:line="1440" w:lineRule="atLeast"/>
    </w:pPr>
    <w:rPr>
      <w:rFonts w:ascii="Arial" w:hAnsi="Arial" w:cs="Arial"/>
      <w:b/>
      <w:color w:val="F58426"/>
      <w:sz w:val="124"/>
      <w:szCs w:val="24"/>
      <w:lang w:eastAsia="en-US"/>
    </w:rPr>
  </w:style>
  <w:style w:type="paragraph" w:customStyle="1" w:styleId="HA">
    <w:name w:val="_HA"/>
    <w:next w:val="Body"/>
    <w:uiPriority w:val="2"/>
    <w:qFormat/>
    <w:rsid w:val="007429A1"/>
    <w:pPr>
      <w:spacing w:after="600" w:line="460" w:lineRule="atLeast"/>
      <w:outlineLvl w:val="0"/>
    </w:pPr>
    <w:rPr>
      <w:rFonts w:ascii="Calibri" w:hAnsi="Calibri" w:cs="Arial"/>
      <w:color w:val="228591"/>
      <w:sz w:val="40"/>
      <w:szCs w:val="24"/>
      <w:lang w:val="en-US" w:eastAsia="en-US"/>
    </w:rPr>
  </w:style>
  <w:style w:type="paragraph" w:customStyle="1" w:styleId="HB">
    <w:name w:val="_HB"/>
    <w:next w:val="Body"/>
    <w:uiPriority w:val="2"/>
    <w:qFormat/>
    <w:rsid w:val="00425997"/>
    <w:pPr>
      <w:spacing w:before="180" w:after="113" w:line="300" w:lineRule="atLeast"/>
      <w:outlineLvl w:val="0"/>
    </w:pPr>
    <w:rPr>
      <w:rFonts w:ascii="Calibri" w:hAnsi="Calibri" w:cs="Arial"/>
      <w:b/>
      <w:color w:val="228591"/>
      <w:sz w:val="28"/>
      <w:szCs w:val="24"/>
      <w:lang w:eastAsia="en-US"/>
    </w:rPr>
  </w:style>
  <w:style w:type="paragraph" w:customStyle="1" w:styleId="HC">
    <w:name w:val="_HC"/>
    <w:next w:val="Body"/>
    <w:uiPriority w:val="2"/>
    <w:qFormat/>
    <w:rsid w:val="00425997"/>
    <w:pPr>
      <w:spacing w:before="140" w:after="57" w:line="220" w:lineRule="atLeast"/>
    </w:pPr>
    <w:rPr>
      <w:rFonts w:ascii="Calibri" w:hAnsi="Calibri" w:cs="Arial"/>
      <w:b/>
      <w:sz w:val="24"/>
      <w:szCs w:val="24"/>
      <w:lang w:eastAsia="en-US"/>
    </w:rPr>
  </w:style>
  <w:style w:type="paragraph" w:customStyle="1" w:styleId="HD">
    <w:name w:val="_HD"/>
    <w:next w:val="Body"/>
    <w:uiPriority w:val="2"/>
    <w:qFormat/>
    <w:rsid w:val="00425997"/>
    <w:pPr>
      <w:spacing w:before="57" w:after="57" w:line="220" w:lineRule="atLeast"/>
    </w:pPr>
    <w:rPr>
      <w:rFonts w:ascii="Calibri" w:hAnsi="Calibri" w:cs="Arial"/>
      <w:b/>
      <w:i/>
      <w:sz w:val="22"/>
      <w:szCs w:val="24"/>
      <w:lang w:eastAsia="en-US"/>
    </w:rPr>
  </w:style>
  <w:style w:type="paragraph" w:customStyle="1" w:styleId="Pullout">
    <w:name w:val="_Pullout"/>
    <w:qFormat/>
    <w:rsid w:val="007429A1"/>
    <w:pPr>
      <w:spacing w:before="85" w:after="170" w:line="300" w:lineRule="atLeast"/>
    </w:pPr>
    <w:rPr>
      <w:rFonts w:ascii="Calibri" w:hAnsi="Calibri" w:cs="Arial"/>
      <w:color w:val="228591"/>
      <w:sz w:val="24"/>
      <w:szCs w:val="24"/>
      <w:lang w:eastAsia="en-US"/>
    </w:rPr>
  </w:style>
  <w:style w:type="paragraph" w:customStyle="1" w:styleId="TableTitle">
    <w:name w:val="_TableTitle"/>
    <w:qFormat/>
    <w:rsid w:val="00425997"/>
    <w:pPr>
      <w:spacing w:after="120" w:line="220" w:lineRule="atLeast"/>
    </w:pPr>
    <w:rPr>
      <w:rFonts w:ascii="Calibri" w:hAnsi="Calibri" w:cs="Arial"/>
      <w:b/>
      <w:color w:val="404040"/>
      <w:sz w:val="22"/>
      <w:szCs w:val="18"/>
      <w:lang w:eastAsia="en-US"/>
    </w:rPr>
  </w:style>
  <w:style w:type="paragraph" w:customStyle="1" w:styleId="TblBdy">
    <w:name w:val="_TblBdy"/>
    <w:uiPriority w:val="1"/>
    <w:qFormat/>
    <w:rsid w:val="00425997"/>
    <w:pPr>
      <w:spacing w:before="80" w:after="60"/>
    </w:pPr>
    <w:rPr>
      <w:rFonts w:ascii="Calibri" w:hAnsi="Calibri" w:cs="Arial"/>
      <w:sz w:val="22"/>
      <w:szCs w:val="24"/>
      <w:lang w:eastAsia="en-US"/>
    </w:rPr>
  </w:style>
  <w:style w:type="paragraph" w:customStyle="1" w:styleId="TblBllt">
    <w:name w:val="_TblBllt"/>
    <w:basedOn w:val="TblBdy"/>
    <w:uiPriority w:val="1"/>
    <w:qFormat/>
    <w:rsid w:val="00D033C6"/>
    <w:pPr>
      <w:numPr>
        <w:numId w:val="20"/>
      </w:numPr>
    </w:pPr>
  </w:style>
  <w:style w:type="paragraph" w:styleId="Header">
    <w:name w:val="header"/>
    <w:basedOn w:val="Normal"/>
    <w:link w:val="HeaderChar"/>
    <w:uiPriority w:val="99"/>
    <w:rsid w:val="00F74678"/>
    <w:pPr>
      <w:tabs>
        <w:tab w:val="center" w:pos="4320"/>
        <w:tab w:val="right" w:pos="8640"/>
      </w:tabs>
    </w:pPr>
  </w:style>
  <w:style w:type="paragraph" w:styleId="Footer">
    <w:name w:val="footer"/>
    <w:basedOn w:val="Normal"/>
    <w:semiHidden/>
    <w:rsid w:val="00F74678"/>
    <w:pPr>
      <w:tabs>
        <w:tab w:val="center" w:pos="4320"/>
        <w:tab w:val="right" w:pos="8640"/>
      </w:tabs>
    </w:pPr>
  </w:style>
  <w:style w:type="table" w:styleId="TableGrid">
    <w:name w:val="Table Grid"/>
    <w:basedOn w:val="TableNormal"/>
    <w:semiHidden/>
    <w:rsid w:val="00F74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lHd">
    <w:name w:val="_TblHd"/>
    <w:qFormat/>
    <w:rsid w:val="00425997"/>
    <w:pPr>
      <w:spacing w:before="60" w:after="60" w:line="230" w:lineRule="atLeast"/>
    </w:pPr>
    <w:rPr>
      <w:rFonts w:ascii="Calibri" w:hAnsi="Calibri" w:cs="Arial"/>
      <w:b/>
      <w:sz w:val="22"/>
      <w:szCs w:val="24"/>
      <w:lang w:eastAsia="en-US"/>
    </w:rPr>
  </w:style>
  <w:style w:type="numbering" w:styleId="111111">
    <w:name w:val="Outline List 2"/>
    <w:basedOn w:val="NoList"/>
    <w:semiHidden/>
    <w:rsid w:val="005304F7"/>
    <w:pPr>
      <w:numPr>
        <w:numId w:val="12"/>
      </w:numPr>
    </w:pPr>
  </w:style>
  <w:style w:type="numbering" w:styleId="1ai">
    <w:name w:val="Outline List 1"/>
    <w:basedOn w:val="NoList"/>
    <w:semiHidden/>
    <w:rsid w:val="005304F7"/>
    <w:pPr>
      <w:numPr>
        <w:numId w:val="13"/>
      </w:numPr>
    </w:pPr>
  </w:style>
  <w:style w:type="numbering" w:styleId="ArticleSection">
    <w:name w:val="Outline List 3"/>
    <w:basedOn w:val="NoList"/>
    <w:semiHidden/>
    <w:rsid w:val="005304F7"/>
    <w:pPr>
      <w:numPr>
        <w:numId w:val="14"/>
      </w:numPr>
    </w:pPr>
  </w:style>
  <w:style w:type="paragraph" w:customStyle="1" w:styleId="ImprintBreak">
    <w:name w:val="_ImprintBreak"/>
    <w:next w:val="Normal"/>
    <w:uiPriority w:val="9"/>
    <w:rsid w:val="0087632C"/>
    <w:pPr>
      <w:pBdr>
        <w:top w:val="dotted" w:sz="12" w:space="1" w:color="228591"/>
      </w:pBdr>
    </w:pPr>
    <w:rPr>
      <w:rFonts w:ascii="Calibri" w:hAnsi="Calibri" w:cs="Arial"/>
      <w:color w:val="228591"/>
      <w:sz w:val="8"/>
      <w:szCs w:val="8"/>
      <w:lang w:eastAsia="en-US"/>
    </w:rPr>
  </w:style>
  <w:style w:type="paragraph" w:customStyle="1" w:styleId="ImprintText">
    <w:name w:val="_ImprintText"/>
    <w:uiPriority w:val="9"/>
    <w:rsid w:val="00425997"/>
    <w:pPr>
      <w:spacing w:after="85" w:line="170" w:lineRule="atLeast"/>
    </w:pPr>
    <w:rPr>
      <w:rFonts w:ascii="Calibri" w:hAnsi="Calibri" w:cs="Arial"/>
      <w:sz w:val="16"/>
      <w:szCs w:val="14"/>
      <w:lang w:eastAsia="en-US"/>
    </w:rPr>
  </w:style>
  <w:style w:type="paragraph" w:customStyle="1" w:styleId="ImprintTxtBold">
    <w:name w:val="_ImprintTxtBold"/>
    <w:basedOn w:val="ImprintText"/>
    <w:next w:val="ImprintText"/>
    <w:uiPriority w:val="9"/>
    <w:rsid w:val="002D3CC8"/>
    <w:rPr>
      <w:b/>
    </w:rPr>
  </w:style>
  <w:style w:type="character" w:styleId="Hyperlink">
    <w:name w:val="Hyperlink"/>
    <w:rsid w:val="00DE5117"/>
    <w:rPr>
      <w:color w:val="0000FF"/>
      <w:u w:val="single"/>
    </w:rPr>
  </w:style>
  <w:style w:type="paragraph" w:styleId="BlockText">
    <w:name w:val="Block Text"/>
    <w:basedOn w:val="Normal"/>
    <w:semiHidden/>
    <w:rsid w:val="005304F7"/>
    <w:pPr>
      <w:spacing w:after="120"/>
      <w:ind w:left="1440" w:right="1440"/>
    </w:pPr>
  </w:style>
  <w:style w:type="paragraph" w:styleId="BodyText">
    <w:name w:val="Body Text"/>
    <w:basedOn w:val="Normal"/>
    <w:semiHidden/>
    <w:rsid w:val="005304F7"/>
    <w:pPr>
      <w:spacing w:after="120"/>
    </w:pPr>
  </w:style>
  <w:style w:type="paragraph" w:styleId="BodyText2">
    <w:name w:val="Body Text 2"/>
    <w:basedOn w:val="Normal"/>
    <w:semiHidden/>
    <w:rsid w:val="005304F7"/>
    <w:pPr>
      <w:spacing w:after="120" w:line="480" w:lineRule="auto"/>
    </w:pPr>
  </w:style>
  <w:style w:type="paragraph" w:styleId="BodyText3">
    <w:name w:val="Body Text 3"/>
    <w:basedOn w:val="Normal"/>
    <w:semiHidden/>
    <w:rsid w:val="005304F7"/>
    <w:pPr>
      <w:spacing w:after="120"/>
    </w:pPr>
    <w:rPr>
      <w:sz w:val="16"/>
      <w:szCs w:val="16"/>
    </w:rPr>
  </w:style>
  <w:style w:type="paragraph" w:styleId="BodyTextFirstIndent">
    <w:name w:val="Body Text First Indent"/>
    <w:basedOn w:val="BodyText"/>
    <w:semiHidden/>
    <w:rsid w:val="005304F7"/>
    <w:pPr>
      <w:ind w:firstLine="210"/>
    </w:pPr>
  </w:style>
  <w:style w:type="paragraph" w:styleId="BodyTextIndent">
    <w:name w:val="Body Text Indent"/>
    <w:basedOn w:val="Normal"/>
    <w:semiHidden/>
    <w:rsid w:val="005304F7"/>
    <w:pPr>
      <w:spacing w:after="120"/>
      <w:ind w:left="283"/>
    </w:pPr>
  </w:style>
  <w:style w:type="paragraph" w:styleId="BodyTextFirstIndent2">
    <w:name w:val="Body Text First Indent 2"/>
    <w:basedOn w:val="BodyTextIndent"/>
    <w:semiHidden/>
    <w:rsid w:val="005304F7"/>
    <w:pPr>
      <w:ind w:firstLine="210"/>
    </w:pPr>
  </w:style>
  <w:style w:type="paragraph" w:styleId="BodyTextIndent2">
    <w:name w:val="Body Text Indent 2"/>
    <w:basedOn w:val="Normal"/>
    <w:semiHidden/>
    <w:rsid w:val="005304F7"/>
    <w:pPr>
      <w:spacing w:after="120" w:line="480" w:lineRule="auto"/>
      <w:ind w:left="283"/>
    </w:pPr>
  </w:style>
  <w:style w:type="paragraph" w:styleId="BodyTextIndent3">
    <w:name w:val="Body Text Indent 3"/>
    <w:basedOn w:val="Normal"/>
    <w:semiHidden/>
    <w:rsid w:val="005304F7"/>
    <w:pPr>
      <w:spacing w:after="120"/>
      <w:ind w:left="283"/>
    </w:pPr>
    <w:rPr>
      <w:sz w:val="16"/>
      <w:szCs w:val="16"/>
    </w:rPr>
  </w:style>
  <w:style w:type="paragraph" w:styleId="Closing">
    <w:name w:val="Closing"/>
    <w:basedOn w:val="Normal"/>
    <w:semiHidden/>
    <w:rsid w:val="005304F7"/>
    <w:pPr>
      <w:ind w:left="4252"/>
    </w:pPr>
  </w:style>
  <w:style w:type="paragraph" w:styleId="Date">
    <w:name w:val="Date"/>
    <w:basedOn w:val="Normal"/>
    <w:next w:val="Normal"/>
    <w:semiHidden/>
    <w:rsid w:val="005304F7"/>
  </w:style>
  <w:style w:type="paragraph" w:styleId="E-mailSignature">
    <w:name w:val="E-mail Signature"/>
    <w:basedOn w:val="Normal"/>
    <w:semiHidden/>
    <w:rsid w:val="005304F7"/>
  </w:style>
  <w:style w:type="character" w:styleId="Emphasis">
    <w:name w:val="Emphasis"/>
    <w:uiPriority w:val="20"/>
    <w:qFormat/>
    <w:rsid w:val="0087632C"/>
    <w:rPr>
      <w:rFonts w:ascii="Calibri" w:hAnsi="Calibri"/>
    </w:rPr>
  </w:style>
  <w:style w:type="paragraph" w:styleId="EnvelopeAddress">
    <w:name w:val="envelope address"/>
    <w:basedOn w:val="Normal"/>
    <w:semiHidden/>
    <w:rsid w:val="005304F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5304F7"/>
    <w:rPr>
      <w:rFonts w:ascii="Arial" w:hAnsi="Arial" w:cs="Arial"/>
      <w:szCs w:val="20"/>
    </w:rPr>
  </w:style>
  <w:style w:type="character" w:styleId="FollowedHyperlink">
    <w:name w:val="FollowedHyperlink"/>
    <w:semiHidden/>
    <w:rsid w:val="005304F7"/>
    <w:rPr>
      <w:color w:val="800080"/>
      <w:u w:val="single"/>
    </w:rPr>
  </w:style>
  <w:style w:type="character" w:styleId="HTMLAcronym">
    <w:name w:val="HTML Acronym"/>
    <w:basedOn w:val="DefaultParagraphFont"/>
    <w:semiHidden/>
    <w:rsid w:val="005304F7"/>
  </w:style>
  <w:style w:type="paragraph" w:styleId="HTMLAddress">
    <w:name w:val="HTML Address"/>
    <w:basedOn w:val="Normal"/>
    <w:semiHidden/>
    <w:rsid w:val="005304F7"/>
    <w:rPr>
      <w:i/>
      <w:iCs/>
    </w:rPr>
  </w:style>
  <w:style w:type="character" w:styleId="HTMLCite">
    <w:name w:val="HTML Cite"/>
    <w:semiHidden/>
    <w:rsid w:val="005304F7"/>
    <w:rPr>
      <w:i/>
      <w:iCs/>
    </w:rPr>
  </w:style>
  <w:style w:type="character" w:styleId="HTMLCode">
    <w:name w:val="HTML Code"/>
    <w:semiHidden/>
    <w:rsid w:val="005304F7"/>
    <w:rPr>
      <w:rFonts w:ascii="Courier New" w:hAnsi="Courier New" w:cs="Courier New"/>
      <w:sz w:val="20"/>
      <w:szCs w:val="20"/>
    </w:rPr>
  </w:style>
  <w:style w:type="character" w:styleId="HTMLDefinition">
    <w:name w:val="HTML Definition"/>
    <w:semiHidden/>
    <w:rsid w:val="005304F7"/>
    <w:rPr>
      <w:i/>
      <w:iCs/>
    </w:rPr>
  </w:style>
  <w:style w:type="character" w:styleId="HTMLKeyboard">
    <w:name w:val="HTML Keyboard"/>
    <w:semiHidden/>
    <w:rsid w:val="005304F7"/>
    <w:rPr>
      <w:rFonts w:ascii="Courier New" w:hAnsi="Courier New" w:cs="Courier New"/>
      <w:sz w:val="20"/>
      <w:szCs w:val="20"/>
    </w:rPr>
  </w:style>
  <w:style w:type="paragraph" w:styleId="HTMLPreformatted">
    <w:name w:val="HTML Preformatted"/>
    <w:basedOn w:val="Normal"/>
    <w:semiHidden/>
    <w:rsid w:val="005304F7"/>
    <w:rPr>
      <w:rFonts w:ascii="Courier New" w:hAnsi="Courier New" w:cs="Courier New"/>
      <w:szCs w:val="20"/>
    </w:rPr>
  </w:style>
  <w:style w:type="character" w:styleId="HTMLSample">
    <w:name w:val="HTML Sample"/>
    <w:semiHidden/>
    <w:rsid w:val="005304F7"/>
    <w:rPr>
      <w:rFonts w:ascii="Courier New" w:hAnsi="Courier New" w:cs="Courier New"/>
    </w:rPr>
  </w:style>
  <w:style w:type="character" w:styleId="HTMLTypewriter">
    <w:name w:val="HTML Typewriter"/>
    <w:semiHidden/>
    <w:rsid w:val="005304F7"/>
    <w:rPr>
      <w:rFonts w:ascii="Courier New" w:hAnsi="Courier New" w:cs="Courier New"/>
      <w:sz w:val="20"/>
      <w:szCs w:val="20"/>
    </w:rPr>
  </w:style>
  <w:style w:type="character" w:styleId="HTMLVariable">
    <w:name w:val="HTML Variable"/>
    <w:semiHidden/>
    <w:rsid w:val="005304F7"/>
    <w:rPr>
      <w:i/>
      <w:iCs/>
    </w:rPr>
  </w:style>
  <w:style w:type="character" w:styleId="LineNumber">
    <w:name w:val="line number"/>
    <w:basedOn w:val="DefaultParagraphFont"/>
    <w:semiHidden/>
    <w:rsid w:val="005304F7"/>
  </w:style>
  <w:style w:type="paragraph" w:styleId="List">
    <w:name w:val="List"/>
    <w:basedOn w:val="Normal"/>
    <w:semiHidden/>
    <w:rsid w:val="005304F7"/>
    <w:pPr>
      <w:ind w:left="283" w:hanging="283"/>
    </w:pPr>
  </w:style>
  <w:style w:type="paragraph" w:styleId="List2">
    <w:name w:val="List 2"/>
    <w:basedOn w:val="Normal"/>
    <w:semiHidden/>
    <w:rsid w:val="005304F7"/>
    <w:pPr>
      <w:ind w:left="566" w:hanging="283"/>
    </w:pPr>
  </w:style>
  <w:style w:type="paragraph" w:styleId="List3">
    <w:name w:val="List 3"/>
    <w:basedOn w:val="Normal"/>
    <w:semiHidden/>
    <w:rsid w:val="005304F7"/>
    <w:pPr>
      <w:ind w:left="849" w:hanging="283"/>
    </w:pPr>
  </w:style>
  <w:style w:type="paragraph" w:styleId="List4">
    <w:name w:val="List 4"/>
    <w:basedOn w:val="Normal"/>
    <w:semiHidden/>
    <w:rsid w:val="005304F7"/>
    <w:pPr>
      <w:ind w:left="1132" w:hanging="283"/>
    </w:pPr>
  </w:style>
  <w:style w:type="paragraph" w:styleId="List5">
    <w:name w:val="List 5"/>
    <w:basedOn w:val="Normal"/>
    <w:semiHidden/>
    <w:rsid w:val="005304F7"/>
    <w:pPr>
      <w:ind w:left="1415" w:hanging="283"/>
    </w:pPr>
  </w:style>
  <w:style w:type="paragraph" w:styleId="ListBullet">
    <w:name w:val="List Bullet"/>
    <w:basedOn w:val="Normal"/>
    <w:semiHidden/>
    <w:rsid w:val="005304F7"/>
    <w:pPr>
      <w:numPr>
        <w:numId w:val="2"/>
      </w:numPr>
    </w:pPr>
  </w:style>
  <w:style w:type="paragraph" w:styleId="ListBullet2">
    <w:name w:val="List Bullet 2"/>
    <w:basedOn w:val="Normal"/>
    <w:semiHidden/>
    <w:rsid w:val="005304F7"/>
    <w:pPr>
      <w:numPr>
        <w:numId w:val="3"/>
      </w:numPr>
    </w:pPr>
  </w:style>
  <w:style w:type="paragraph" w:styleId="ListBullet3">
    <w:name w:val="List Bullet 3"/>
    <w:basedOn w:val="Normal"/>
    <w:semiHidden/>
    <w:rsid w:val="005304F7"/>
    <w:pPr>
      <w:numPr>
        <w:numId w:val="4"/>
      </w:numPr>
    </w:pPr>
  </w:style>
  <w:style w:type="paragraph" w:styleId="ListBullet4">
    <w:name w:val="List Bullet 4"/>
    <w:basedOn w:val="Normal"/>
    <w:semiHidden/>
    <w:rsid w:val="005304F7"/>
    <w:pPr>
      <w:numPr>
        <w:numId w:val="5"/>
      </w:numPr>
    </w:pPr>
  </w:style>
  <w:style w:type="paragraph" w:styleId="ListBullet5">
    <w:name w:val="List Bullet 5"/>
    <w:basedOn w:val="Normal"/>
    <w:semiHidden/>
    <w:rsid w:val="005304F7"/>
    <w:pPr>
      <w:numPr>
        <w:numId w:val="6"/>
      </w:numPr>
    </w:pPr>
  </w:style>
  <w:style w:type="paragraph" w:styleId="ListContinue">
    <w:name w:val="List Continue"/>
    <w:basedOn w:val="Normal"/>
    <w:semiHidden/>
    <w:rsid w:val="005304F7"/>
    <w:pPr>
      <w:spacing w:after="120"/>
      <w:ind w:left="283"/>
    </w:pPr>
  </w:style>
  <w:style w:type="paragraph" w:styleId="ListContinue2">
    <w:name w:val="List Continue 2"/>
    <w:basedOn w:val="Normal"/>
    <w:semiHidden/>
    <w:rsid w:val="005304F7"/>
    <w:pPr>
      <w:spacing w:after="120"/>
      <w:ind w:left="566"/>
    </w:pPr>
  </w:style>
  <w:style w:type="paragraph" w:styleId="ListContinue3">
    <w:name w:val="List Continue 3"/>
    <w:basedOn w:val="Normal"/>
    <w:semiHidden/>
    <w:rsid w:val="005304F7"/>
    <w:pPr>
      <w:spacing w:after="120"/>
      <w:ind w:left="849"/>
    </w:pPr>
  </w:style>
  <w:style w:type="paragraph" w:styleId="ListContinue4">
    <w:name w:val="List Continue 4"/>
    <w:basedOn w:val="Normal"/>
    <w:semiHidden/>
    <w:rsid w:val="005304F7"/>
    <w:pPr>
      <w:spacing w:after="120"/>
      <w:ind w:left="1132"/>
    </w:pPr>
  </w:style>
  <w:style w:type="paragraph" w:styleId="ListContinue5">
    <w:name w:val="List Continue 5"/>
    <w:basedOn w:val="Normal"/>
    <w:semiHidden/>
    <w:rsid w:val="005304F7"/>
    <w:pPr>
      <w:spacing w:after="120"/>
      <w:ind w:left="1415"/>
    </w:pPr>
  </w:style>
  <w:style w:type="paragraph" w:styleId="ListNumber">
    <w:name w:val="List Number"/>
    <w:basedOn w:val="Normal"/>
    <w:semiHidden/>
    <w:rsid w:val="005304F7"/>
    <w:pPr>
      <w:numPr>
        <w:numId w:val="7"/>
      </w:numPr>
    </w:pPr>
  </w:style>
  <w:style w:type="paragraph" w:styleId="ListNumber2">
    <w:name w:val="List Number 2"/>
    <w:basedOn w:val="Normal"/>
    <w:semiHidden/>
    <w:rsid w:val="005304F7"/>
    <w:pPr>
      <w:numPr>
        <w:numId w:val="8"/>
      </w:numPr>
    </w:pPr>
  </w:style>
  <w:style w:type="paragraph" w:styleId="ListNumber3">
    <w:name w:val="List Number 3"/>
    <w:basedOn w:val="Normal"/>
    <w:semiHidden/>
    <w:rsid w:val="005304F7"/>
    <w:pPr>
      <w:numPr>
        <w:numId w:val="9"/>
      </w:numPr>
    </w:pPr>
  </w:style>
  <w:style w:type="paragraph" w:styleId="ListNumber4">
    <w:name w:val="List Number 4"/>
    <w:basedOn w:val="Normal"/>
    <w:semiHidden/>
    <w:rsid w:val="005304F7"/>
    <w:pPr>
      <w:numPr>
        <w:numId w:val="10"/>
      </w:numPr>
    </w:pPr>
  </w:style>
  <w:style w:type="paragraph" w:styleId="ListNumber5">
    <w:name w:val="List Number 5"/>
    <w:basedOn w:val="Normal"/>
    <w:semiHidden/>
    <w:rsid w:val="005304F7"/>
    <w:pPr>
      <w:numPr>
        <w:numId w:val="11"/>
      </w:numPr>
    </w:pPr>
  </w:style>
  <w:style w:type="paragraph" w:styleId="MessageHeader">
    <w:name w:val="Message Header"/>
    <w:basedOn w:val="Normal"/>
    <w:semiHidden/>
    <w:rsid w:val="005304F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5304F7"/>
  </w:style>
  <w:style w:type="paragraph" w:styleId="NormalIndent">
    <w:name w:val="Normal Indent"/>
    <w:basedOn w:val="Normal"/>
    <w:semiHidden/>
    <w:rsid w:val="005304F7"/>
    <w:pPr>
      <w:ind w:left="720"/>
    </w:pPr>
  </w:style>
  <w:style w:type="paragraph" w:styleId="NoteHeading">
    <w:name w:val="Note Heading"/>
    <w:basedOn w:val="Normal"/>
    <w:next w:val="Normal"/>
    <w:semiHidden/>
    <w:rsid w:val="005304F7"/>
  </w:style>
  <w:style w:type="character" w:styleId="PageNumber">
    <w:name w:val="page number"/>
    <w:basedOn w:val="DefaultParagraphFont"/>
    <w:semiHidden/>
    <w:rsid w:val="005304F7"/>
  </w:style>
  <w:style w:type="paragraph" w:styleId="PlainText">
    <w:name w:val="Plain Text"/>
    <w:basedOn w:val="Normal"/>
    <w:semiHidden/>
    <w:rsid w:val="005304F7"/>
    <w:rPr>
      <w:rFonts w:ascii="Courier New" w:hAnsi="Courier New" w:cs="Courier New"/>
      <w:szCs w:val="20"/>
    </w:rPr>
  </w:style>
  <w:style w:type="paragraph" w:styleId="Salutation">
    <w:name w:val="Salutation"/>
    <w:basedOn w:val="Normal"/>
    <w:next w:val="Normal"/>
    <w:semiHidden/>
    <w:rsid w:val="005304F7"/>
  </w:style>
  <w:style w:type="paragraph" w:styleId="Signature">
    <w:name w:val="Signature"/>
    <w:basedOn w:val="Normal"/>
    <w:semiHidden/>
    <w:rsid w:val="005304F7"/>
    <w:pPr>
      <w:ind w:left="4252"/>
    </w:pPr>
  </w:style>
  <w:style w:type="character" w:styleId="Strong">
    <w:name w:val="Strong"/>
    <w:uiPriority w:val="22"/>
    <w:qFormat/>
    <w:rsid w:val="005304F7"/>
    <w:rPr>
      <w:b/>
      <w:bCs/>
    </w:rPr>
  </w:style>
  <w:style w:type="paragraph" w:styleId="Subtitle">
    <w:name w:val="Subtitle"/>
    <w:basedOn w:val="Normal"/>
    <w:qFormat/>
    <w:rsid w:val="007429A1"/>
    <w:pPr>
      <w:spacing w:after="60"/>
      <w:jc w:val="center"/>
      <w:outlineLvl w:val="1"/>
    </w:pPr>
    <w:rPr>
      <w:rFonts w:cs="Arial"/>
    </w:rPr>
  </w:style>
  <w:style w:type="table" w:styleId="Table3Deffects1">
    <w:name w:val="Table 3D effects 1"/>
    <w:basedOn w:val="TableNormal"/>
    <w:semiHidden/>
    <w:rsid w:val="005304F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304F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304F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304F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304F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304F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304F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304F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304F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304F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304F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304F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304F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304F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304F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304F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304F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304F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304F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304F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304F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304F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304F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304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304F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304F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304F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304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304F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304F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304F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304F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304F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304F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304F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304F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304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304F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304F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304F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7429A1"/>
    <w:pPr>
      <w:spacing w:before="240" w:after="60"/>
      <w:jc w:val="center"/>
      <w:outlineLvl w:val="0"/>
    </w:pPr>
    <w:rPr>
      <w:rFonts w:cs="Arial"/>
      <w:b/>
      <w:bCs/>
      <w:kern w:val="28"/>
      <w:sz w:val="32"/>
      <w:szCs w:val="32"/>
    </w:rPr>
  </w:style>
  <w:style w:type="paragraph" w:customStyle="1" w:styleId="ImprintBreak2">
    <w:name w:val="_ImprintBreak2"/>
    <w:uiPriority w:val="9"/>
    <w:rsid w:val="0087632C"/>
    <w:rPr>
      <w:rFonts w:ascii="Calibri" w:hAnsi="Calibri" w:cs="Arial"/>
      <w:sz w:val="8"/>
      <w:szCs w:val="8"/>
      <w:lang w:eastAsia="en-US"/>
    </w:rPr>
  </w:style>
  <w:style w:type="paragraph" w:customStyle="1" w:styleId="TOCTitle">
    <w:name w:val="_TOCTitle"/>
    <w:basedOn w:val="HA"/>
    <w:next w:val="Body"/>
    <w:semiHidden/>
    <w:rsid w:val="00D033C6"/>
  </w:style>
  <w:style w:type="paragraph" w:customStyle="1" w:styleId="zFooter">
    <w:name w:val="_zFooter"/>
    <w:uiPriority w:val="99"/>
    <w:semiHidden/>
    <w:rsid w:val="00D033C6"/>
    <w:pPr>
      <w:tabs>
        <w:tab w:val="right" w:pos="9639"/>
      </w:tabs>
      <w:jc w:val="center"/>
    </w:pPr>
    <w:rPr>
      <w:rFonts w:ascii="Arial" w:hAnsi="Arial"/>
      <w:sz w:val="14"/>
      <w:szCs w:val="24"/>
      <w:lang w:eastAsia="en-US"/>
    </w:rPr>
  </w:style>
  <w:style w:type="character" w:customStyle="1" w:styleId="zFtrBold">
    <w:name w:val="_zFtrBold"/>
    <w:uiPriority w:val="99"/>
    <w:semiHidden/>
    <w:rsid w:val="00D033C6"/>
    <w:rPr>
      <w:rFonts w:ascii="Arial" w:hAnsi="Arial"/>
      <w:b/>
    </w:rPr>
  </w:style>
  <w:style w:type="paragraph" w:customStyle="1" w:styleId="zHeader">
    <w:name w:val="_zHeader"/>
    <w:uiPriority w:val="99"/>
    <w:semiHidden/>
    <w:rsid w:val="00D033C6"/>
    <w:rPr>
      <w:sz w:val="24"/>
      <w:szCs w:val="24"/>
      <w:lang w:eastAsia="en-US"/>
    </w:rPr>
  </w:style>
  <w:style w:type="character" w:customStyle="1" w:styleId="zRptPgNum">
    <w:name w:val="_zRptPgNum"/>
    <w:uiPriority w:val="99"/>
    <w:semiHidden/>
    <w:rsid w:val="00D033C6"/>
    <w:rPr>
      <w:color w:val="F58426"/>
    </w:rPr>
  </w:style>
  <w:style w:type="paragraph" w:styleId="BalloonText">
    <w:name w:val="Balloon Text"/>
    <w:basedOn w:val="Normal"/>
    <w:link w:val="BalloonTextChar"/>
    <w:semiHidden/>
    <w:rsid w:val="00B95745"/>
    <w:rPr>
      <w:rFonts w:ascii="Tahoma" w:hAnsi="Tahoma" w:cs="Tahoma"/>
      <w:sz w:val="16"/>
      <w:szCs w:val="16"/>
    </w:rPr>
  </w:style>
  <w:style w:type="character" w:customStyle="1" w:styleId="BalloonTextChar">
    <w:name w:val="Balloon Text Char"/>
    <w:link w:val="BalloonText"/>
    <w:semiHidden/>
    <w:rsid w:val="00B95745"/>
    <w:rPr>
      <w:rFonts w:ascii="Tahoma" w:hAnsi="Tahoma" w:cs="Tahoma"/>
      <w:sz w:val="16"/>
      <w:szCs w:val="16"/>
      <w:lang w:eastAsia="en-US"/>
    </w:rPr>
  </w:style>
  <w:style w:type="paragraph" w:customStyle="1" w:styleId="zFooterURL">
    <w:name w:val="_zFooterURL"/>
    <w:rsid w:val="0087632C"/>
    <w:pPr>
      <w:ind w:left="-34" w:hanging="694"/>
    </w:pPr>
    <w:rPr>
      <w:rFonts w:ascii="Calibri" w:hAnsi="Calibri" w:cs="Arial"/>
      <w:color w:val="636466"/>
      <w:sz w:val="54"/>
      <w:szCs w:val="24"/>
      <w:lang w:eastAsia="en-US"/>
    </w:rPr>
  </w:style>
  <w:style w:type="paragraph" w:styleId="ListParagraph">
    <w:name w:val="List Paragraph"/>
    <w:basedOn w:val="Normal"/>
    <w:uiPriority w:val="34"/>
    <w:qFormat/>
    <w:rsid w:val="00540378"/>
    <w:pPr>
      <w:spacing w:after="200" w:line="276" w:lineRule="auto"/>
      <w:ind w:left="720"/>
      <w:contextualSpacing/>
    </w:pPr>
    <w:rPr>
      <w:rFonts w:asciiTheme="minorHAnsi" w:eastAsiaTheme="minorHAnsi" w:hAnsiTheme="minorHAnsi" w:cstheme="minorBidi"/>
      <w:szCs w:val="22"/>
    </w:rPr>
  </w:style>
  <w:style w:type="character" w:customStyle="1" w:styleId="TitleChar">
    <w:name w:val="Title Char"/>
    <w:basedOn w:val="DefaultParagraphFont"/>
    <w:link w:val="Title"/>
    <w:rsid w:val="00512368"/>
    <w:rPr>
      <w:rFonts w:ascii="Calibri" w:hAnsi="Calibri" w:cs="Arial"/>
      <w:b/>
      <w:bCs/>
      <w:kern w:val="28"/>
      <w:sz w:val="32"/>
      <w:szCs w:val="32"/>
      <w:lang w:eastAsia="en-US"/>
    </w:rPr>
  </w:style>
  <w:style w:type="character" w:customStyle="1" w:styleId="HeaderChar">
    <w:name w:val="Header Char"/>
    <w:basedOn w:val="DefaultParagraphFont"/>
    <w:link w:val="Header"/>
    <w:uiPriority w:val="99"/>
    <w:rsid w:val="00512368"/>
    <w:rPr>
      <w:rFonts w:ascii="Calibri" w:hAnsi="Calibri"/>
      <w:sz w:val="22"/>
      <w:szCs w:val="24"/>
      <w:lang w:eastAsia="en-US"/>
    </w:rPr>
  </w:style>
  <w:style w:type="table" w:styleId="LightGrid-Accent5">
    <w:name w:val="Light Grid Accent 5"/>
    <w:basedOn w:val="TableNormal"/>
    <w:uiPriority w:val="62"/>
    <w:rsid w:val="00512368"/>
    <w:rPr>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51">
    <w:name w:val="Light Grid - Accent 51"/>
    <w:basedOn w:val="TableNormal"/>
    <w:next w:val="LightGrid-Accent5"/>
    <w:uiPriority w:val="62"/>
    <w:rsid w:val="009305F4"/>
    <w:rPr>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Default">
    <w:name w:val="Default"/>
    <w:rsid w:val="00417FE3"/>
    <w:pPr>
      <w:autoSpaceDE w:val="0"/>
      <w:autoSpaceDN w:val="0"/>
      <w:adjustRightInd w:val="0"/>
    </w:pPr>
    <w:rPr>
      <w:rFonts w:ascii="Tahoma" w:hAnsi="Tahoma" w:cs="Tahom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footnote text" w:semiHidden="1"/>
    <w:lsdException w:name="annotation text" w:semiHidden="1"/>
    <w:lsdException w:name="header" w:uiPriority="99"/>
    <w:lsdException w:name="index heading" w:semiHidden="1"/>
    <w:lsdException w:name="caption" w:semiHidden="1" w:unhideWhenUsed="1" w:qFormat="1"/>
    <w:lsdException w:name="table of figures" w:semiHidden="1"/>
    <w:lsdException w:name="footnote reference" w:semiHidden="1"/>
    <w:lsdException w:name="annotation reference" w:semiHidden="1"/>
    <w:lsdException w:name="endnote reference" w:semiHidden="1"/>
    <w:lsdException w:name="endnote text" w:semiHidden="1"/>
    <w:lsdException w:name="table of authorities" w:semiHidden="1"/>
    <w:lsdException w:name="macro" w:semiHidden="1"/>
    <w:lsdException w:name="toa heading" w:semiHidden="1"/>
    <w:lsdException w:name="Title" w:qFormat="1"/>
    <w:lsdException w:name="Subtitle" w:qFormat="1"/>
    <w:lsdException w:name="Strong" w:uiPriority="22" w:qFormat="1"/>
    <w:lsdException w:name="Emphasis" w:uiPriority="20" w:qFormat="1"/>
    <w:lsdException w:name="Document Map" w:semiHidden="1"/>
    <w:lsdException w:name="Normal (Web)" w:uiPriority="99"/>
    <w:lsdException w:name="annotation subject" w:semiHidden="1"/>
    <w:lsdException w:name="Balloon Text" w:semiHidden="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atentStyles>
  <w:style w:type="paragraph" w:default="1" w:styleId="Normal">
    <w:name w:val="Normal"/>
    <w:uiPriority w:val="99"/>
    <w:qFormat/>
    <w:rsid w:val="00425997"/>
    <w:rPr>
      <w:rFonts w:ascii="Calibri" w:hAnsi="Calibri"/>
      <w:sz w:val="22"/>
      <w:szCs w:val="24"/>
      <w:lang w:eastAsia="en-US"/>
    </w:rPr>
  </w:style>
  <w:style w:type="paragraph" w:styleId="Heading1">
    <w:name w:val="heading 1"/>
    <w:basedOn w:val="Normal"/>
    <w:next w:val="Normal"/>
    <w:qFormat/>
    <w:rsid w:val="005304F7"/>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304F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304F7"/>
    <w:pPr>
      <w:keepNext/>
      <w:spacing w:before="240" w:after="60"/>
      <w:outlineLvl w:val="2"/>
    </w:pPr>
    <w:rPr>
      <w:rFonts w:ascii="Arial" w:hAnsi="Arial" w:cs="Arial"/>
      <w:b/>
      <w:bCs/>
      <w:sz w:val="26"/>
      <w:szCs w:val="26"/>
    </w:rPr>
  </w:style>
  <w:style w:type="paragraph" w:styleId="Heading4">
    <w:name w:val="heading 4"/>
    <w:basedOn w:val="Normal"/>
    <w:next w:val="Normal"/>
    <w:qFormat/>
    <w:rsid w:val="005304F7"/>
    <w:pPr>
      <w:keepNext/>
      <w:spacing w:before="240" w:after="60"/>
      <w:outlineLvl w:val="3"/>
    </w:pPr>
    <w:rPr>
      <w:b/>
      <w:bCs/>
      <w:sz w:val="28"/>
      <w:szCs w:val="28"/>
    </w:rPr>
  </w:style>
  <w:style w:type="paragraph" w:styleId="Heading5">
    <w:name w:val="heading 5"/>
    <w:basedOn w:val="Normal"/>
    <w:next w:val="Normal"/>
    <w:qFormat/>
    <w:rsid w:val="005304F7"/>
    <w:pPr>
      <w:spacing w:before="240" w:after="60"/>
      <w:outlineLvl w:val="4"/>
    </w:pPr>
    <w:rPr>
      <w:b/>
      <w:bCs/>
      <w:i/>
      <w:iCs/>
      <w:sz w:val="26"/>
      <w:szCs w:val="26"/>
    </w:rPr>
  </w:style>
  <w:style w:type="paragraph" w:styleId="Heading6">
    <w:name w:val="heading 6"/>
    <w:basedOn w:val="Normal"/>
    <w:next w:val="Normal"/>
    <w:qFormat/>
    <w:rsid w:val="005304F7"/>
    <w:pPr>
      <w:spacing w:before="240" w:after="60"/>
      <w:outlineLvl w:val="5"/>
    </w:pPr>
    <w:rPr>
      <w:b/>
      <w:bCs/>
      <w:szCs w:val="22"/>
    </w:rPr>
  </w:style>
  <w:style w:type="paragraph" w:styleId="Heading7">
    <w:name w:val="heading 7"/>
    <w:basedOn w:val="Normal"/>
    <w:next w:val="Normal"/>
    <w:qFormat/>
    <w:rsid w:val="005304F7"/>
    <w:pPr>
      <w:spacing w:before="240" w:after="60"/>
      <w:outlineLvl w:val="6"/>
    </w:pPr>
  </w:style>
  <w:style w:type="paragraph" w:styleId="Heading8">
    <w:name w:val="heading 8"/>
    <w:basedOn w:val="Normal"/>
    <w:next w:val="Normal"/>
    <w:qFormat/>
    <w:rsid w:val="005304F7"/>
    <w:pPr>
      <w:spacing w:before="240" w:after="60"/>
      <w:outlineLvl w:val="7"/>
    </w:pPr>
    <w:rPr>
      <w:i/>
      <w:iCs/>
    </w:rPr>
  </w:style>
  <w:style w:type="paragraph" w:styleId="Heading9">
    <w:name w:val="heading 9"/>
    <w:basedOn w:val="Normal"/>
    <w:next w:val="Normal"/>
    <w:qFormat/>
    <w:rsid w:val="005304F7"/>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_Body"/>
    <w:qFormat/>
    <w:rsid w:val="00425997"/>
    <w:pPr>
      <w:spacing w:after="113" w:line="240" w:lineRule="atLeast"/>
    </w:pPr>
    <w:rPr>
      <w:rFonts w:ascii="Calibri" w:hAnsi="Calibri" w:cs="Arial"/>
      <w:sz w:val="22"/>
      <w:szCs w:val="24"/>
      <w:lang w:eastAsia="en-US"/>
    </w:rPr>
  </w:style>
  <w:style w:type="paragraph" w:customStyle="1" w:styleId="Bullet">
    <w:name w:val="_Bullet"/>
    <w:link w:val="BulletChar"/>
    <w:qFormat/>
    <w:rsid w:val="00425997"/>
    <w:pPr>
      <w:numPr>
        <w:numId w:val="16"/>
      </w:numPr>
      <w:tabs>
        <w:tab w:val="left" w:pos="170"/>
      </w:tabs>
      <w:spacing w:after="113" w:line="220" w:lineRule="atLeast"/>
    </w:pPr>
    <w:rPr>
      <w:rFonts w:ascii="Calibri" w:hAnsi="Calibri" w:cs="Arial"/>
      <w:sz w:val="22"/>
      <w:szCs w:val="24"/>
      <w:lang w:eastAsia="en-US"/>
    </w:rPr>
  </w:style>
  <w:style w:type="character" w:customStyle="1" w:styleId="BulletChar">
    <w:name w:val="_Bullet Char"/>
    <w:link w:val="Bullet"/>
    <w:rsid w:val="00425997"/>
    <w:rPr>
      <w:rFonts w:ascii="Calibri" w:hAnsi="Calibri" w:cs="Arial"/>
      <w:sz w:val="22"/>
      <w:szCs w:val="24"/>
      <w:lang w:eastAsia="en-US"/>
    </w:rPr>
  </w:style>
  <w:style w:type="paragraph" w:customStyle="1" w:styleId="Bullet2">
    <w:name w:val="_Bullet2"/>
    <w:basedOn w:val="Bullet"/>
    <w:qFormat/>
    <w:rsid w:val="00D033C6"/>
    <w:pPr>
      <w:numPr>
        <w:ilvl w:val="1"/>
        <w:numId w:val="19"/>
      </w:numPr>
      <w:tabs>
        <w:tab w:val="clear" w:pos="170"/>
      </w:tabs>
    </w:pPr>
  </w:style>
  <w:style w:type="paragraph" w:customStyle="1" w:styleId="Caption">
    <w:name w:val="_Caption"/>
    <w:qFormat/>
    <w:rsid w:val="00425997"/>
    <w:pPr>
      <w:spacing w:before="120" w:after="120" w:line="170" w:lineRule="atLeast"/>
    </w:pPr>
    <w:rPr>
      <w:rFonts w:ascii="Calibri" w:hAnsi="Calibri" w:cs="Arial"/>
      <w:b/>
      <w:color w:val="404040"/>
      <w:szCs w:val="14"/>
      <w:lang w:eastAsia="en-US"/>
    </w:rPr>
  </w:style>
  <w:style w:type="paragraph" w:customStyle="1" w:styleId="CertHA">
    <w:name w:val="_CertHA"/>
    <w:semiHidden/>
    <w:rsid w:val="00D033C6"/>
    <w:pPr>
      <w:spacing w:line="1172" w:lineRule="atLeast"/>
    </w:pPr>
    <w:rPr>
      <w:rFonts w:ascii="Arial" w:hAnsi="Arial" w:cs="Arial"/>
      <w:color w:val="F58426"/>
      <w:sz w:val="96"/>
      <w:szCs w:val="24"/>
      <w:lang w:eastAsia="en-US"/>
    </w:rPr>
  </w:style>
  <w:style w:type="paragraph" w:customStyle="1" w:styleId="CertHAWhite">
    <w:name w:val="_CertHAWhite"/>
    <w:semiHidden/>
    <w:rsid w:val="00D033C6"/>
    <w:pPr>
      <w:spacing w:line="1172" w:lineRule="exact"/>
    </w:pPr>
    <w:rPr>
      <w:rFonts w:ascii="Arial" w:hAnsi="Arial" w:cs="Arial"/>
      <w:color w:val="FFFFFF"/>
      <w:sz w:val="96"/>
      <w:szCs w:val="24"/>
      <w:lang w:eastAsia="en-US"/>
    </w:rPr>
  </w:style>
  <w:style w:type="paragraph" w:customStyle="1" w:styleId="CertHB">
    <w:name w:val="_CertHB"/>
    <w:semiHidden/>
    <w:rsid w:val="00D033C6"/>
    <w:pPr>
      <w:spacing w:line="720" w:lineRule="atLeast"/>
    </w:pPr>
    <w:rPr>
      <w:rFonts w:ascii="Arial" w:hAnsi="Arial" w:cs="Arial"/>
      <w:color w:val="F58426"/>
      <w:sz w:val="72"/>
      <w:szCs w:val="24"/>
      <w:lang w:eastAsia="en-US"/>
    </w:rPr>
  </w:style>
  <w:style w:type="paragraph" w:customStyle="1" w:styleId="CertHBWhite">
    <w:name w:val="_CertHBWhite"/>
    <w:uiPriority w:val="3"/>
    <w:rsid w:val="007429A1"/>
    <w:pPr>
      <w:spacing w:line="720" w:lineRule="atLeast"/>
    </w:pPr>
    <w:rPr>
      <w:rFonts w:ascii="Calibri" w:hAnsi="Calibri" w:cs="Arial"/>
      <w:color w:val="FFFFFF"/>
      <w:sz w:val="72"/>
      <w:szCs w:val="24"/>
      <w:lang w:eastAsia="en-US"/>
    </w:rPr>
  </w:style>
  <w:style w:type="paragraph" w:customStyle="1" w:styleId="CertHC">
    <w:name w:val="_CertHC"/>
    <w:link w:val="CertHCChar"/>
    <w:semiHidden/>
    <w:rsid w:val="00D033C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D033C6"/>
    <w:rPr>
      <w:rFonts w:ascii="Arial" w:hAnsi="Arial" w:cs="Arial"/>
      <w:color w:val="F58426"/>
      <w:sz w:val="52"/>
      <w:szCs w:val="24"/>
      <w:lang w:eastAsia="en-US"/>
    </w:rPr>
  </w:style>
  <w:style w:type="paragraph" w:customStyle="1" w:styleId="CertHCWhite">
    <w:name w:val="_CertHCWhite"/>
    <w:semiHidden/>
    <w:rsid w:val="00D033C6"/>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D033C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D033C6"/>
    <w:rPr>
      <w:rFonts w:ascii="Arial" w:hAnsi="Arial" w:cs="Arial"/>
      <w:color w:val="F58426"/>
      <w:sz w:val="36"/>
      <w:szCs w:val="24"/>
      <w:lang w:eastAsia="en-US"/>
    </w:rPr>
  </w:style>
  <w:style w:type="paragraph" w:customStyle="1" w:styleId="CertHDWhite">
    <w:name w:val="_CertHDWhite"/>
    <w:uiPriority w:val="3"/>
    <w:rsid w:val="00425997"/>
    <w:pPr>
      <w:spacing w:line="440" w:lineRule="atLeast"/>
    </w:pPr>
    <w:rPr>
      <w:rFonts w:ascii="Calibri" w:hAnsi="Calibri" w:cs="Arial"/>
      <w:color w:val="FFFFFF"/>
      <w:sz w:val="40"/>
      <w:szCs w:val="24"/>
      <w:lang w:eastAsia="en-US"/>
    </w:rPr>
  </w:style>
  <w:style w:type="paragraph" w:customStyle="1" w:styleId="CertHE">
    <w:name w:val="_CertHE"/>
    <w:link w:val="CertHEChar"/>
    <w:semiHidden/>
    <w:rsid w:val="00D033C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D033C6"/>
    <w:rPr>
      <w:rFonts w:ascii="Arial" w:hAnsi="Arial" w:cs="Arial"/>
      <w:color w:val="F58426"/>
      <w:sz w:val="32"/>
      <w:szCs w:val="24"/>
      <w:lang w:eastAsia="en-US"/>
    </w:rPr>
  </w:style>
  <w:style w:type="paragraph" w:customStyle="1" w:styleId="CertHEWhite">
    <w:name w:val="_CertHEWhite"/>
    <w:semiHidden/>
    <w:rsid w:val="00D033C6"/>
    <w:pPr>
      <w:spacing w:line="520" w:lineRule="atLeast"/>
    </w:pPr>
    <w:rPr>
      <w:rFonts w:ascii="Arial" w:hAnsi="Arial" w:cs="Arial"/>
      <w:color w:val="FFFFFF"/>
      <w:sz w:val="32"/>
      <w:szCs w:val="24"/>
      <w:lang w:eastAsia="en-US"/>
    </w:rPr>
  </w:style>
  <w:style w:type="paragraph" w:customStyle="1" w:styleId="CertHFWhite">
    <w:name w:val="_CertHFWhite"/>
    <w:semiHidden/>
    <w:rsid w:val="00D033C6"/>
    <w:pPr>
      <w:spacing w:line="400" w:lineRule="atLeast"/>
    </w:pPr>
    <w:rPr>
      <w:rFonts w:ascii="Arial" w:hAnsi="Arial" w:cs="Arial"/>
      <w:color w:val="FFFFFF"/>
      <w:sz w:val="28"/>
      <w:szCs w:val="24"/>
      <w:lang w:eastAsia="en-US"/>
    </w:rPr>
  </w:style>
  <w:style w:type="paragraph" w:customStyle="1" w:styleId="CertYr">
    <w:name w:val="_CertYr"/>
    <w:semiHidden/>
    <w:rsid w:val="00D033C6"/>
    <w:pPr>
      <w:spacing w:line="1440" w:lineRule="atLeast"/>
    </w:pPr>
    <w:rPr>
      <w:rFonts w:ascii="Arial" w:hAnsi="Arial" w:cs="Arial"/>
      <w:b/>
      <w:color w:val="F58426"/>
      <w:sz w:val="124"/>
      <w:szCs w:val="24"/>
      <w:lang w:eastAsia="en-US"/>
    </w:rPr>
  </w:style>
  <w:style w:type="paragraph" w:customStyle="1" w:styleId="HA">
    <w:name w:val="_HA"/>
    <w:next w:val="Body"/>
    <w:uiPriority w:val="2"/>
    <w:qFormat/>
    <w:rsid w:val="007429A1"/>
    <w:pPr>
      <w:spacing w:after="600" w:line="460" w:lineRule="atLeast"/>
      <w:outlineLvl w:val="0"/>
    </w:pPr>
    <w:rPr>
      <w:rFonts w:ascii="Calibri" w:hAnsi="Calibri" w:cs="Arial"/>
      <w:color w:val="228591"/>
      <w:sz w:val="40"/>
      <w:szCs w:val="24"/>
      <w:lang w:val="en-US" w:eastAsia="en-US"/>
    </w:rPr>
  </w:style>
  <w:style w:type="paragraph" w:customStyle="1" w:styleId="HB">
    <w:name w:val="_HB"/>
    <w:next w:val="Body"/>
    <w:uiPriority w:val="2"/>
    <w:qFormat/>
    <w:rsid w:val="00425997"/>
    <w:pPr>
      <w:spacing w:before="180" w:after="113" w:line="300" w:lineRule="atLeast"/>
      <w:outlineLvl w:val="0"/>
    </w:pPr>
    <w:rPr>
      <w:rFonts w:ascii="Calibri" w:hAnsi="Calibri" w:cs="Arial"/>
      <w:b/>
      <w:color w:val="228591"/>
      <w:sz w:val="28"/>
      <w:szCs w:val="24"/>
      <w:lang w:eastAsia="en-US"/>
    </w:rPr>
  </w:style>
  <w:style w:type="paragraph" w:customStyle="1" w:styleId="HC">
    <w:name w:val="_HC"/>
    <w:next w:val="Body"/>
    <w:uiPriority w:val="2"/>
    <w:qFormat/>
    <w:rsid w:val="00425997"/>
    <w:pPr>
      <w:spacing w:before="140" w:after="57" w:line="220" w:lineRule="atLeast"/>
    </w:pPr>
    <w:rPr>
      <w:rFonts w:ascii="Calibri" w:hAnsi="Calibri" w:cs="Arial"/>
      <w:b/>
      <w:sz w:val="24"/>
      <w:szCs w:val="24"/>
      <w:lang w:eastAsia="en-US"/>
    </w:rPr>
  </w:style>
  <w:style w:type="paragraph" w:customStyle="1" w:styleId="HD">
    <w:name w:val="_HD"/>
    <w:next w:val="Body"/>
    <w:uiPriority w:val="2"/>
    <w:qFormat/>
    <w:rsid w:val="00425997"/>
    <w:pPr>
      <w:spacing w:before="57" w:after="57" w:line="220" w:lineRule="atLeast"/>
    </w:pPr>
    <w:rPr>
      <w:rFonts w:ascii="Calibri" w:hAnsi="Calibri" w:cs="Arial"/>
      <w:b/>
      <w:i/>
      <w:sz w:val="22"/>
      <w:szCs w:val="24"/>
      <w:lang w:eastAsia="en-US"/>
    </w:rPr>
  </w:style>
  <w:style w:type="paragraph" w:customStyle="1" w:styleId="Pullout">
    <w:name w:val="_Pullout"/>
    <w:qFormat/>
    <w:rsid w:val="007429A1"/>
    <w:pPr>
      <w:spacing w:before="85" w:after="170" w:line="300" w:lineRule="atLeast"/>
    </w:pPr>
    <w:rPr>
      <w:rFonts w:ascii="Calibri" w:hAnsi="Calibri" w:cs="Arial"/>
      <w:color w:val="228591"/>
      <w:sz w:val="24"/>
      <w:szCs w:val="24"/>
      <w:lang w:eastAsia="en-US"/>
    </w:rPr>
  </w:style>
  <w:style w:type="paragraph" w:customStyle="1" w:styleId="TableTitle">
    <w:name w:val="_TableTitle"/>
    <w:qFormat/>
    <w:rsid w:val="00425997"/>
    <w:pPr>
      <w:spacing w:after="120" w:line="220" w:lineRule="atLeast"/>
    </w:pPr>
    <w:rPr>
      <w:rFonts w:ascii="Calibri" w:hAnsi="Calibri" w:cs="Arial"/>
      <w:b/>
      <w:color w:val="404040"/>
      <w:sz w:val="22"/>
      <w:szCs w:val="18"/>
      <w:lang w:eastAsia="en-US"/>
    </w:rPr>
  </w:style>
  <w:style w:type="paragraph" w:customStyle="1" w:styleId="TblBdy">
    <w:name w:val="_TblBdy"/>
    <w:uiPriority w:val="1"/>
    <w:qFormat/>
    <w:rsid w:val="00425997"/>
    <w:pPr>
      <w:spacing w:before="80" w:after="60"/>
    </w:pPr>
    <w:rPr>
      <w:rFonts w:ascii="Calibri" w:hAnsi="Calibri" w:cs="Arial"/>
      <w:sz w:val="22"/>
      <w:szCs w:val="24"/>
      <w:lang w:eastAsia="en-US"/>
    </w:rPr>
  </w:style>
  <w:style w:type="paragraph" w:customStyle="1" w:styleId="TblBllt">
    <w:name w:val="_TblBllt"/>
    <w:basedOn w:val="TblBdy"/>
    <w:uiPriority w:val="1"/>
    <w:qFormat/>
    <w:rsid w:val="00D033C6"/>
    <w:pPr>
      <w:numPr>
        <w:numId w:val="20"/>
      </w:numPr>
    </w:pPr>
  </w:style>
  <w:style w:type="paragraph" w:styleId="Header">
    <w:name w:val="header"/>
    <w:basedOn w:val="Normal"/>
    <w:link w:val="HeaderChar"/>
    <w:uiPriority w:val="99"/>
    <w:rsid w:val="00F74678"/>
    <w:pPr>
      <w:tabs>
        <w:tab w:val="center" w:pos="4320"/>
        <w:tab w:val="right" w:pos="8640"/>
      </w:tabs>
    </w:pPr>
  </w:style>
  <w:style w:type="paragraph" w:styleId="Footer">
    <w:name w:val="footer"/>
    <w:basedOn w:val="Normal"/>
    <w:semiHidden/>
    <w:rsid w:val="00F74678"/>
    <w:pPr>
      <w:tabs>
        <w:tab w:val="center" w:pos="4320"/>
        <w:tab w:val="right" w:pos="8640"/>
      </w:tabs>
    </w:pPr>
  </w:style>
  <w:style w:type="table" w:styleId="TableGrid">
    <w:name w:val="Table Grid"/>
    <w:basedOn w:val="TableNormal"/>
    <w:semiHidden/>
    <w:rsid w:val="00F74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lHd">
    <w:name w:val="_TblHd"/>
    <w:qFormat/>
    <w:rsid w:val="00425997"/>
    <w:pPr>
      <w:spacing w:before="60" w:after="60" w:line="230" w:lineRule="atLeast"/>
    </w:pPr>
    <w:rPr>
      <w:rFonts w:ascii="Calibri" w:hAnsi="Calibri" w:cs="Arial"/>
      <w:b/>
      <w:sz w:val="22"/>
      <w:szCs w:val="24"/>
      <w:lang w:eastAsia="en-US"/>
    </w:rPr>
  </w:style>
  <w:style w:type="numbering" w:styleId="111111">
    <w:name w:val="Outline List 2"/>
    <w:basedOn w:val="NoList"/>
    <w:semiHidden/>
    <w:rsid w:val="005304F7"/>
    <w:pPr>
      <w:numPr>
        <w:numId w:val="12"/>
      </w:numPr>
    </w:pPr>
  </w:style>
  <w:style w:type="numbering" w:styleId="1ai">
    <w:name w:val="Outline List 1"/>
    <w:basedOn w:val="NoList"/>
    <w:semiHidden/>
    <w:rsid w:val="005304F7"/>
    <w:pPr>
      <w:numPr>
        <w:numId w:val="13"/>
      </w:numPr>
    </w:pPr>
  </w:style>
  <w:style w:type="numbering" w:styleId="ArticleSection">
    <w:name w:val="Outline List 3"/>
    <w:basedOn w:val="NoList"/>
    <w:semiHidden/>
    <w:rsid w:val="005304F7"/>
    <w:pPr>
      <w:numPr>
        <w:numId w:val="14"/>
      </w:numPr>
    </w:pPr>
  </w:style>
  <w:style w:type="paragraph" w:customStyle="1" w:styleId="ImprintBreak">
    <w:name w:val="_ImprintBreak"/>
    <w:next w:val="Normal"/>
    <w:uiPriority w:val="9"/>
    <w:rsid w:val="0087632C"/>
    <w:pPr>
      <w:pBdr>
        <w:top w:val="dotted" w:sz="12" w:space="1" w:color="228591"/>
      </w:pBdr>
    </w:pPr>
    <w:rPr>
      <w:rFonts w:ascii="Calibri" w:hAnsi="Calibri" w:cs="Arial"/>
      <w:color w:val="228591"/>
      <w:sz w:val="8"/>
      <w:szCs w:val="8"/>
      <w:lang w:eastAsia="en-US"/>
    </w:rPr>
  </w:style>
  <w:style w:type="paragraph" w:customStyle="1" w:styleId="ImprintText">
    <w:name w:val="_ImprintText"/>
    <w:uiPriority w:val="9"/>
    <w:rsid w:val="00425997"/>
    <w:pPr>
      <w:spacing w:after="85" w:line="170" w:lineRule="atLeast"/>
    </w:pPr>
    <w:rPr>
      <w:rFonts w:ascii="Calibri" w:hAnsi="Calibri" w:cs="Arial"/>
      <w:sz w:val="16"/>
      <w:szCs w:val="14"/>
      <w:lang w:eastAsia="en-US"/>
    </w:rPr>
  </w:style>
  <w:style w:type="paragraph" w:customStyle="1" w:styleId="ImprintTxtBold">
    <w:name w:val="_ImprintTxtBold"/>
    <w:basedOn w:val="ImprintText"/>
    <w:next w:val="ImprintText"/>
    <w:uiPriority w:val="9"/>
    <w:rsid w:val="002D3CC8"/>
    <w:rPr>
      <w:b/>
    </w:rPr>
  </w:style>
  <w:style w:type="character" w:styleId="Hyperlink">
    <w:name w:val="Hyperlink"/>
    <w:rsid w:val="00DE5117"/>
    <w:rPr>
      <w:color w:val="0000FF"/>
      <w:u w:val="single"/>
    </w:rPr>
  </w:style>
  <w:style w:type="paragraph" w:styleId="BlockText">
    <w:name w:val="Block Text"/>
    <w:basedOn w:val="Normal"/>
    <w:semiHidden/>
    <w:rsid w:val="005304F7"/>
    <w:pPr>
      <w:spacing w:after="120"/>
      <w:ind w:left="1440" w:right="1440"/>
    </w:pPr>
  </w:style>
  <w:style w:type="paragraph" w:styleId="BodyText">
    <w:name w:val="Body Text"/>
    <w:basedOn w:val="Normal"/>
    <w:semiHidden/>
    <w:rsid w:val="005304F7"/>
    <w:pPr>
      <w:spacing w:after="120"/>
    </w:pPr>
  </w:style>
  <w:style w:type="paragraph" w:styleId="BodyText2">
    <w:name w:val="Body Text 2"/>
    <w:basedOn w:val="Normal"/>
    <w:semiHidden/>
    <w:rsid w:val="005304F7"/>
    <w:pPr>
      <w:spacing w:after="120" w:line="480" w:lineRule="auto"/>
    </w:pPr>
  </w:style>
  <w:style w:type="paragraph" w:styleId="BodyText3">
    <w:name w:val="Body Text 3"/>
    <w:basedOn w:val="Normal"/>
    <w:semiHidden/>
    <w:rsid w:val="005304F7"/>
    <w:pPr>
      <w:spacing w:after="120"/>
    </w:pPr>
    <w:rPr>
      <w:sz w:val="16"/>
      <w:szCs w:val="16"/>
    </w:rPr>
  </w:style>
  <w:style w:type="paragraph" w:styleId="BodyTextFirstIndent">
    <w:name w:val="Body Text First Indent"/>
    <w:basedOn w:val="BodyText"/>
    <w:semiHidden/>
    <w:rsid w:val="005304F7"/>
    <w:pPr>
      <w:ind w:firstLine="210"/>
    </w:pPr>
  </w:style>
  <w:style w:type="paragraph" w:styleId="BodyTextIndent">
    <w:name w:val="Body Text Indent"/>
    <w:basedOn w:val="Normal"/>
    <w:semiHidden/>
    <w:rsid w:val="005304F7"/>
    <w:pPr>
      <w:spacing w:after="120"/>
      <w:ind w:left="283"/>
    </w:pPr>
  </w:style>
  <w:style w:type="paragraph" w:styleId="BodyTextFirstIndent2">
    <w:name w:val="Body Text First Indent 2"/>
    <w:basedOn w:val="BodyTextIndent"/>
    <w:semiHidden/>
    <w:rsid w:val="005304F7"/>
    <w:pPr>
      <w:ind w:firstLine="210"/>
    </w:pPr>
  </w:style>
  <w:style w:type="paragraph" w:styleId="BodyTextIndent2">
    <w:name w:val="Body Text Indent 2"/>
    <w:basedOn w:val="Normal"/>
    <w:semiHidden/>
    <w:rsid w:val="005304F7"/>
    <w:pPr>
      <w:spacing w:after="120" w:line="480" w:lineRule="auto"/>
      <w:ind w:left="283"/>
    </w:pPr>
  </w:style>
  <w:style w:type="paragraph" w:styleId="BodyTextIndent3">
    <w:name w:val="Body Text Indent 3"/>
    <w:basedOn w:val="Normal"/>
    <w:semiHidden/>
    <w:rsid w:val="005304F7"/>
    <w:pPr>
      <w:spacing w:after="120"/>
      <w:ind w:left="283"/>
    </w:pPr>
    <w:rPr>
      <w:sz w:val="16"/>
      <w:szCs w:val="16"/>
    </w:rPr>
  </w:style>
  <w:style w:type="paragraph" w:styleId="Closing">
    <w:name w:val="Closing"/>
    <w:basedOn w:val="Normal"/>
    <w:semiHidden/>
    <w:rsid w:val="005304F7"/>
    <w:pPr>
      <w:ind w:left="4252"/>
    </w:pPr>
  </w:style>
  <w:style w:type="paragraph" w:styleId="Date">
    <w:name w:val="Date"/>
    <w:basedOn w:val="Normal"/>
    <w:next w:val="Normal"/>
    <w:semiHidden/>
    <w:rsid w:val="005304F7"/>
  </w:style>
  <w:style w:type="paragraph" w:styleId="E-mailSignature">
    <w:name w:val="E-mail Signature"/>
    <w:basedOn w:val="Normal"/>
    <w:semiHidden/>
    <w:rsid w:val="005304F7"/>
  </w:style>
  <w:style w:type="character" w:styleId="Emphasis">
    <w:name w:val="Emphasis"/>
    <w:uiPriority w:val="20"/>
    <w:qFormat/>
    <w:rsid w:val="0087632C"/>
    <w:rPr>
      <w:rFonts w:ascii="Calibri" w:hAnsi="Calibri"/>
    </w:rPr>
  </w:style>
  <w:style w:type="paragraph" w:styleId="EnvelopeAddress">
    <w:name w:val="envelope address"/>
    <w:basedOn w:val="Normal"/>
    <w:semiHidden/>
    <w:rsid w:val="005304F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5304F7"/>
    <w:rPr>
      <w:rFonts w:ascii="Arial" w:hAnsi="Arial" w:cs="Arial"/>
      <w:szCs w:val="20"/>
    </w:rPr>
  </w:style>
  <w:style w:type="character" w:styleId="FollowedHyperlink">
    <w:name w:val="FollowedHyperlink"/>
    <w:semiHidden/>
    <w:rsid w:val="005304F7"/>
    <w:rPr>
      <w:color w:val="800080"/>
      <w:u w:val="single"/>
    </w:rPr>
  </w:style>
  <w:style w:type="character" w:styleId="HTMLAcronym">
    <w:name w:val="HTML Acronym"/>
    <w:basedOn w:val="DefaultParagraphFont"/>
    <w:semiHidden/>
    <w:rsid w:val="005304F7"/>
  </w:style>
  <w:style w:type="paragraph" w:styleId="HTMLAddress">
    <w:name w:val="HTML Address"/>
    <w:basedOn w:val="Normal"/>
    <w:semiHidden/>
    <w:rsid w:val="005304F7"/>
    <w:rPr>
      <w:i/>
      <w:iCs/>
    </w:rPr>
  </w:style>
  <w:style w:type="character" w:styleId="HTMLCite">
    <w:name w:val="HTML Cite"/>
    <w:semiHidden/>
    <w:rsid w:val="005304F7"/>
    <w:rPr>
      <w:i/>
      <w:iCs/>
    </w:rPr>
  </w:style>
  <w:style w:type="character" w:styleId="HTMLCode">
    <w:name w:val="HTML Code"/>
    <w:semiHidden/>
    <w:rsid w:val="005304F7"/>
    <w:rPr>
      <w:rFonts w:ascii="Courier New" w:hAnsi="Courier New" w:cs="Courier New"/>
      <w:sz w:val="20"/>
      <w:szCs w:val="20"/>
    </w:rPr>
  </w:style>
  <w:style w:type="character" w:styleId="HTMLDefinition">
    <w:name w:val="HTML Definition"/>
    <w:semiHidden/>
    <w:rsid w:val="005304F7"/>
    <w:rPr>
      <w:i/>
      <w:iCs/>
    </w:rPr>
  </w:style>
  <w:style w:type="character" w:styleId="HTMLKeyboard">
    <w:name w:val="HTML Keyboard"/>
    <w:semiHidden/>
    <w:rsid w:val="005304F7"/>
    <w:rPr>
      <w:rFonts w:ascii="Courier New" w:hAnsi="Courier New" w:cs="Courier New"/>
      <w:sz w:val="20"/>
      <w:szCs w:val="20"/>
    </w:rPr>
  </w:style>
  <w:style w:type="paragraph" w:styleId="HTMLPreformatted">
    <w:name w:val="HTML Preformatted"/>
    <w:basedOn w:val="Normal"/>
    <w:semiHidden/>
    <w:rsid w:val="005304F7"/>
    <w:rPr>
      <w:rFonts w:ascii="Courier New" w:hAnsi="Courier New" w:cs="Courier New"/>
      <w:szCs w:val="20"/>
    </w:rPr>
  </w:style>
  <w:style w:type="character" w:styleId="HTMLSample">
    <w:name w:val="HTML Sample"/>
    <w:semiHidden/>
    <w:rsid w:val="005304F7"/>
    <w:rPr>
      <w:rFonts w:ascii="Courier New" w:hAnsi="Courier New" w:cs="Courier New"/>
    </w:rPr>
  </w:style>
  <w:style w:type="character" w:styleId="HTMLTypewriter">
    <w:name w:val="HTML Typewriter"/>
    <w:semiHidden/>
    <w:rsid w:val="005304F7"/>
    <w:rPr>
      <w:rFonts w:ascii="Courier New" w:hAnsi="Courier New" w:cs="Courier New"/>
      <w:sz w:val="20"/>
      <w:szCs w:val="20"/>
    </w:rPr>
  </w:style>
  <w:style w:type="character" w:styleId="HTMLVariable">
    <w:name w:val="HTML Variable"/>
    <w:semiHidden/>
    <w:rsid w:val="005304F7"/>
    <w:rPr>
      <w:i/>
      <w:iCs/>
    </w:rPr>
  </w:style>
  <w:style w:type="character" w:styleId="LineNumber">
    <w:name w:val="line number"/>
    <w:basedOn w:val="DefaultParagraphFont"/>
    <w:semiHidden/>
    <w:rsid w:val="005304F7"/>
  </w:style>
  <w:style w:type="paragraph" w:styleId="List">
    <w:name w:val="List"/>
    <w:basedOn w:val="Normal"/>
    <w:semiHidden/>
    <w:rsid w:val="005304F7"/>
    <w:pPr>
      <w:ind w:left="283" w:hanging="283"/>
    </w:pPr>
  </w:style>
  <w:style w:type="paragraph" w:styleId="List2">
    <w:name w:val="List 2"/>
    <w:basedOn w:val="Normal"/>
    <w:semiHidden/>
    <w:rsid w:val="005304F7"/>
    <w:pPr>
      <w:ind w:left="566" w:hanging="283"/>
    </w:pPr>
  </w:style>
  <w:style w:type="paragraph" w:styleId="List3">
    <w:name w:val="List 3"/>
    <w:basedOn w:val="Normal"/>
    <w:semiHidden/>
    <w:rsid w:val="005304F7"/>
    <w:pPr>
      <w:ind w:left="849" w:hanging="283"/>
    </w:pPr>
  </w:style>
  <w:style w:type="paragraph" w:styleId="List4">
    <w:name w:val="List 4"/>
    <w:basedOn w:val="Normal"/>
    <w:semiHidden/>
    <w:rsid w:val="005304F7"/>
    <w:pPr>
      <w:ind w:left="1132" w:hanging="283"/>
    </w:pPr>
  </w:style>
  <w:style w:type="paragraph" w:styleId="List5">
    <w:name w:val="List 5"/>
    <w:basedOn w:val="Normal"/>
    <w:semiHidden/>
    <w:rsid w:val="005304F7"/>
    <w:pPr>
      <w:ind w:left="1415" w:hanging="283"/>
    </w:pPr>
  </w:style>
  <w:style w:type="paragraph" w:styleId="ListBullet">
    <w:name w:val="List Bullet"/>
    <w:basedOn w:val="Normal"/>
    <w:semiHidden/>
    <w:rsid w:val="005304F7"/>
    <w:pPr>
      <w:numPr>
        <w:numId w:val="2"/>
      </w:numPr>
    </w:pPr>
  </w:style>
  <w:style w:type="paragraph" w:styleId="ListBullet2">
    <w:name w:val="List Bullet 2"/>
    <w:basedOn w:val="Normal"/>
    <w:semiHidden/>
    <w:rsid w:val="005304F7"/>
    <w:pPr>
      <w:numPr>
        <w:numId w:val="3"/>
      </w:numPr>
    </w:pPr>
  </w:style>
  <w:style w:type="paragraph" w:styleId="ListBullet3">
    <w:name w:val="List Bullet 3"/>
    <w:basedOn w:val="Normal"/>
    <w:semiHidden/>
    <w:rsid w:val="005304F7"/>
    <w:pPr>
      <w:numPr>
        <w:numId w:val="4"/>
      </w:numPr>
    </w:pPr>
  </w:style>
  <w:style w:type="paragraph" w:styleId="ListBullet4">
    <w:name w:val="List Bullet 4"/>
    <w:basedOn w:val="Normal"/>
    <w:semiHidden/>
    <w:rsid w:val="005304F7"/>
    <w:pPr>
      <w:numPr>
        <w:numId w:val="5"/>
      </w:numPr>
    </w:pPr>
  </w:style>
  <w:style w:type="paragraph" w:styleId="ListBullet5">
    <w:name w:val="List Bullet 5"/>
    <w:basedOn w:val="Normal"/>
    <w:semiHidden/>
    <w:rsid w:val="005304F7"/>
    <w:pPr>
      <w:numPr>
        <w:numId w:val="6"/>
      </w:numPr>
    </w:pPr>
  </w:style>
  <w:style w:type="paragraph" w:styleId="ListContinue">
    <w:name w:val="List Continue"/>
    <w:basedOn w:val="Normal"/>
    <w:semiHidden/>
    <w:rsid w:val="005304F7"/>
    <w:pPr>
      <w:spacing w:after="120"/>
      <w:ind w:left="283"/>
    </w:pPr>
  </w:style>
  <w:style w:type="paragraph" w:styleId="ListContinue2">
    <w:name w:val="List Continue 2"/>
    <w:basedOn w:val="Normal"/>
    <w:semiHidden/>
    <w:rsid w:val="005304F7"/>
    <w:pPr>
      <w:spacing w:after="120"/>
      <w:ind w:left="566"/>
    </w:pPr>
  </w:style>
  <w:style w:type="paragraph" w:styleId="ListContinue3">
    <w:name w:val="List Continue 3"/>
    <w:basedOn w:val="Normal"/>
    <w:semiHidden/>
    <w:rsid w:val="005304F7"/>
    <w:pPr>
      <w:spacing w:after="120"/>
      <w:ind w:left="849"/>
    </w:pPr>
  </w:style>
  <w:style w:type="paragraph" w:styleId="ListContinue4">
    <w:name w:val="List Continue 4"/>
    <w:basedOn w:val="Normal"/>
    <w:semiHidden/>
    <w:rsid w:val="005304F7"/>
    <w:pPr>
      <w:spacing w:after="120"/>
      <w:ind w:left="1132"/>
    </w:pPr>
  </w:style>
  <w:style w:type="paragraph" w:styleId="ListContinue5">
    <w:name w:val="List Continue 5"/>
    <w:basedOn w:val="Normal"/>
    <w:semiHidden/>
    <w:rsid w:val="005304F7"/>
    <w:pPr>
      <w:spacing w:after="120"/>
      <w:ind w:left="1415"/>
    </w:pPr>
  </w:style>
  <w:style w:type="paragraph" w:styleId="ListNumber">
    <w:name w:val="List Number"/>
    <w:basedOn w:val="Normal"/>
    <w:semiHidden/>
    <w:rsid w:val="005304F7"/>
    <w:pPr>
      <w:numPr>
        <w:numId w:val="7"/>
      </w:numPr>
    </w:pPr>
  </w:style>
  <w:style w:type="paragraph" w:styleId="ListNumber2">
    <w:name w:val="List Number 2"/>
    <w:basedOn w:val="Normal"/>
    <w:semiHidden/>
    <w:rsid w:val="005304F7"/>
    <w:pPr>
      <w:numPr>
        <w:numId w:val="8"/>
      </w:numPr>
    </w:pPr>
  </w:style>
  <w:style w:type="paragraph" w:styleId="ListNumber3">
    <w:name w:val="List Number 3"/>
    <w:basedOn w:val="Normal"/>
    <w:semiHidden/>
    <w:rsid w:val="005304F7"/>
    <w:pPr>
      <w:numPr>
        <w:numId w:val="9"/>
      </w:numPr>
    </w:pPr>
  </w:style>
  <w:style w:type="paragraph" w:styleId="ListNumber4">
    <w:name w:val="List Number 4"/>
    <w:basedOn w:val="Normal"/>
    <w:semiHidden/>
    <w:rsid w:val="005304F7"/>
    <w:pPr>
      <w:numPr>
        <w:numId w:val="10"/>
      </w:numPr>
    </w:pPr>
  </w:style>
  <w:style w:type="paragraph" w:styleId="ListNumber5">
    <w:name w:val="List Number 5"/>
    <w:basedOn w:val="Normal"/>
    <w:semiHidden/>
    <w:rsid w:val="005304F7"/>
    <w:pPr>
      <w:numPr>
        <w:numId w:val="11"/>
      </w:numPr>
    </w:pPr>
  </w:style>
  <w:style w:type="paragraph" w:styleId="MessageHeader">
    <w:name w:val="Message Header"/>
    <w:basedOn w:val="Normal"/>
    <w:semiHidden/>
    <w:rsid w:val="005304F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5304F7"/>
  </w:style>
  <w:style w:type="paragraph" w:styleId="NormalIndent">
    <w:name w:val="Normal Indent"/>
    <w:basedOn w:val="Normal"/>
    <w:semiHidden/>
    <w:rsid w:val="005304F7"/>
    <w:pPr>
      <w:ind w:left="720"/>
    </w:pPr>
  </w:style>
  <w:style w:type="paragraph" w:styleId="NoteHeading">
    <w:name w:val="Note Heading"/>
    <w:basedOn w:val="Normal"/>
    <w:next w:val="Normal"/>
    <w:semiHidden/>
    <w:rsid w:val="005304F7"/>
  </w:style>
  <w:style w:type="character" w:styleId="PageNumber">
    <w:name w:val="page number"/>
    <w:basedOn w:val="DefaultParagraphFont"/>
    <w:semiHidden/>
    <w:rsid w:val="005304F7"/>
  </w:style>
  <w:style w:type="paragraph" w:styleId="PlainText">
    <w:name w:val="Plain Text"/>
    <w:basedOn w:val="Normal"/>
    <w:semiHidden/>
    <w:rsid w:val="005304F7"/>
    <w:rPr>
      <w:rFonts w:ascii="Courier New" w:hAnsi="Courier New" w:cs="Courier New"/>
      <w:szCs w:val="20"/>
    </w:rPr>
  </w:style>
  <w:style w:type="paragraph" w:styleId="Salutation">
    <w:name w:val="Salutation"/>
    <w:basedOn w:val="Normal"/>
    <w:next w:val="Normal"/>
    <w:semiHidden/>
    <w:rsid w:val="005304F7"/>
  </w:style>
  <w:style w:type="paragraph" w:styleId="Signature">
    <w:name w:val="Signature"/>
    <w:basedOn w:val="Normal"/>
    <w:semiHidden/>
    <w:rsid w:val="005304F7"/>
    <w:pPr>
      <w:ind w:left="4252"/>
    </w:pPr>
  </w:style>
  <w:style w:type="character" w:styleId="Strong">
    <w:name w:val="Strong"/>
    <w:uiPriority w:val="22"/>
    <w:qFormat/>
    <w:rsid w:val="005304F7"/>
    <w:rPr>
      <w:b/>
      <w:bCs/>
    </w:rPr>
  </w:style>
  <w:style w:type="paragraph" w:styleId="Subtitle">
    <w:name w:val="Subtitle"/>
    <w:basedOn w:val="Normal"/>
    <w:qFormat/>
    <w:rsid w:val="007429A1"/>
    <w:pPr>
      <w:spacing w:after="60"/>
      <w:jc w:val="center"/>
      <w:outlineLvl w:val="1"/>
    </w:pPr>
    <w:rPr>
      <w:rFonts w:cs="Arial"/>
    </w:rPr>
  </w:style>
  <w:style w:type="table" w:styleId="Table3Deffects1">
    <w:name w:val="Table 3D effects 1"/>
    <w:basedOn w:val="TableNormal"/>
    <w:semiHidden/>
    <w:rsid w:val="005304F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304F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304F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304F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304F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304F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304F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304F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304F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304F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304F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304F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304F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304F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304F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304F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304F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304F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304F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304F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304F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304F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304F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304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304F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304F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304F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304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304F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304F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304F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304F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304F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304F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304F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304F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304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304F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304F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304F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7429A1"/>
    <w:pPr>
      <w:spacing w:before="240" w:after="60"/>
      <w:jc w:val="center"/>
      <w:outlineLvl w:val="0"/>
    </w:pPr>
    <w:rPr>
      <w:rFonts w:cs="Arial"/>
      <w:b/>
      <w:bCs/>
      <w:kern w:val="28"/>
      <w:sz w:val="32"/>
      <w:szCs w:val="32"/>
    </w:rPr>
  </w:style>
  <w:style w:type="paragraph" w:customStyle="1" w:styleId="ImprintBreak2">
    <w:name w:val="_ImprintBreak2"/>
    <w:uiPriority w:val="9"/>
    <w:rsid w:val="0087632C"/>
    <w:rPr>
      <w:rFonts w:ascii="Calibri" w:hAnsi="Calibri" w:cs="Arial"/>
      <w:sz w:val="8"/>
      <w:szCs w:val="8"/>
      <w:lang w:eastAsia="en-US"/>
    </w:rPr>
  </w:style>
  <w:style w:type="paragraph" w:customStyle="1" w:styleId="TOCTitle">
    <w:name w:val="_TOCTitle"/>
    <w:basedOn w:val="HA"/>
    <w:next w:val="Body"/>
    <w:semiHidden/>
    <w:rsid w:val="00D033C6"/>
  </w:style>
  <w:style w:type="paragraph" w:customStyle="1" w:styleId="zFooter">
    <w:name w:val="_zFooter"/>
    <w:uiPriority w:val="99"/>
    <w:semiHidden/>
    <w:rsid w:val="00D033C6"/>
    <w:pPr>
      <w:tabs>
        <w:tab w:val="right" w:pos="9639"/>
      </w:tabs>
      <w:jc w:val="center"/>
    </w:pPr>
    <w:rPr>
      <w:rFonts w:ascii="Arial" w:hAnsi="Arial"/>
      <w:sz w:val="14"/>
      <w:szCs w:val="24"/>
      <w:lang w:eastAsia="en-US"/>
    </w:rPr>
  </w:style>
  <w:style w:type="character" w:customStyle="1" w:styleId="zFtrBold">
    <w:name w:val="_zFtrBold"/>
    <w:uiPriority w:val="99"/>
    <w:semiHidden/>
    <w:rsid w:val="00D033C6"/>
    <w:rPr>
      <w:rFonts w:ascii="Arial" w:hAnsi="Arial"/>
      <w:b/>
    </w:rPr>
  </w:style>
  <w:style w:type="paragraph" w:customStyle="1" w:styleId="zHeader">
    <w:name w:val="_zHeader"/>
    <w:uiPriority w:val="99"/>
    <w:semiHidden/>
    <w:rsid w:val="00D033C6"/>
    <w:rPr>
      <w:sz w:val="24"/>
      <w:szCs w:val="24"/>
      <w:lang w:eastAsia="en-US"/>
    </w:rPr>
  </w:style>
  <w:style w:type="character" w:customStyle="1" w:styleId="zRptPgNum">
    <w:name w:val="_zRptPgNum"/>
    <w:uiPriority w:val="99"/>
    <w:semiHidden/>
    <w:rsid w:val="00D033C6"/>
    <w:rPr>
      <w:color w:val="F58426"/>
    </w:rPr>
  </w:style>
  <w:style w:type="paragraph" w:styleId="BalloonText">
    <w:name w:val="Balloon Text"/>
    <w:basedOn w:val="Normal"/>
    <w:link w:val="BalloonTextChar"/>
    <w:semiHidden/>
    <w:rsid w:val="00B95745"/>
    <w:rPr>
      <w:rFonts w:ascii="Tahoma" w:hAnsi="Tahoma" w:cs="Tahoma"/>
      <w:sz w:val="16"/>
      <w:szCs w:val="16"/>
    </w:rPr>
  </w:style>
  <w:style w:type="character" w:customStyle="1" w:styleId="BalloonTextChar">
    <w:name w:val="Balloon Text Char"/>
    <w:link w:val="BalloonText"/>
    <w:semiHidden/>
    <w:rsid w:val="00B95745"/>
    <w:rPr>
      <w:rFonts w:ascii="Tahoma" w:hAnsi="Tahoma" w:cs="Tahoma"/>
      <w:sz w:val="16"/>
      <w:szCs w:val="16"/>
      <w:lang w:eastAsia="en-US"/>
    </w:rPr>
  </w:style>
  <w:style w:type="paragraph" w:customStyle="1" w:styleId="zFooterURL">
    <w:name w:val="_zFooterURL"/>
    <w:rsid w:val="0087632C"/>
    <w:pPr>
      <w:ind w:left="-34" w:hanging="694"/>
    </w:pPr>
    <w:rPr>
      <w:rFonts w:ascii="Calibri" w:hAnsi="Calibri" w:cs="Arial"/>
      <w:color w:val="636466"/>
      <w:sz w:val="54"/>
      <w:szCs w:val="24"/>
      <w:lang w:eastAsia="en-US"/>
    </w:rPr>
  </w:style>
  <w:style w:type="paragraph" w:styleId="ListParagraph">
    <w:name w:val="List Paragraph"/>
    <w:basedOn w:val="Normal"/>
    <w:uiPriority w:val="34"/>
    <w:qFormat/>
    <w:rsid w:val="00540378"/>
    <w:pPr>
      <w:spacing w:after="200" w:line="276" w:lineRule="auto"/>
      <w:ind w:left="720"/>
      <w:contextualSpacing/>
    </w:pPr>
    <w:rPr>
      <w:rFonts w:asciiTheme="minorHAnsi" w:eastAsiaTheme="minorHAnsi" w:hAnsiTheme="minorHAnsi" w:cstheme="minorBidi"/>
      <w:szCs w:val="22"/>
    </w:rPr>
  </w:style>
  <w:style w:type="character" w:customStyle="1" w:styleId="TitleChar">
    <w:name w:val="Title Char"/>
    <w:basedOn w:val="DefaultParagraphFont"/>
    <w:link w:val="Title"/>
    <w:rsid w:val="00512368"/>
    <w:rPr>
      <w:rFonts w:ascii="Calibri" w:hAnsi="Calibri" w:cs="Arial"/>
      <w:b/>
      <w:bCs/>
      <w:kern w:val="28"/>
      <w:sz w:val="32"/>
      <w:szCs w:val="32"/>
      <w:lang w:eastAsia="en-US"/>
    </w:rPr>
  </w:style>
  <w:style w:type="character" w:customStyle="1" w:styleId="HeaderChar">
    <w:name w:val="Header Char"/>
    <w:basedOn w:val="DefaultParagraphFont"/>
    <w:link w:val="Header"/>
    <w:uiPriority w:val="99"/>
    <w:rsid w:val="00512368"/>
    <w:rPr>
      <w:rFonts w:ascii="Calibri" w:hAnsi="Calibri"/>
      <w:sz w:val="22"/>
      <w:szCs w:val="24"/>
      <w:lang w:eastAsia="en-US"/>
    </w:rPr>
  </w:style>
  <w:style w:type="table" w:styleId="LightGrid-Accent5">
    <w:name w:val="Light Grid Accent 5"/>
    <w:basedOn w:val="TableNormal"/>
    <w:uiPriority w:val="62"/>
    <w:rsid w:val="00512368"/>
    <w:rPr>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51">
    <w:name w:val="Light Grid - Accent 51"/>
    <w:basedOn w:val="TableNormal"/>
    <w:next w:val="LightGrid-Accent5"/>
    <w:uiPriority w:val="62"/>
    <w:rsid w:val="009305F4"/>
    <w:rPr>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Default">
    <w:name w:val="Default"/>
    <w:rsid w:val="00417FE3"/>
    <w:pPr>
      <w:autoSpaceDE w:val="0"/>
      <w:autoSpaceDN w:val="0"/>
      <w:adjustRightInd w:val="0"/>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152341">
      <w:bodyDiv w:val="1"/>
      <w:marLeft w:val="0"/>
      <w:marRight w:val="0"/>
      <w:marTop w:val="0"/>
      <w:marBottom w:val="0"/>
      <w:divBdr>
        <w:top w:val="none" w:sz="0" w:space="0" w:color="auto"/>
        <w:left w:val="none" w:sz="0" w:space="0" w:color="auto"/>
        <w:bottom w:val="none" w:sz="0" w:space="0" w:color="auto"/>
        <w:right w:val="none" w:sz="0" w:space="0" w:color="auto"/>
      </w:divBdr>
    </w:div>
    <w:div w:id="565379102">
      <w:bodyDiv w:val="1"/>
      <w:marLeft w:val="0"/>
      <w:marRight w:val="0"/>
      <w:marTop w:val="0"/>
      <w:marBottom w:val="0"/>
      <w:divBdr>
        <w:top w:val="none" w:sz="0" w:space="0" w:color="auto"/>
        <w:left w:val="none" w:sz="0" w:space="0" w:color="auto"/>
        <w:bottom w:val="none" w:sz="0" w:space="0" w:color="auto"/>
        <w:right w:val="none" w:sz="0" w:space="0" w:color="auto"/>
      </w:divBdr>
    </w:div>
    <w:div w:id="640765796">
      <w:bodyDiv w:val="1"/>
      <w:marLeft w:val="0"/>
      <w:marRight w:val="0"/>
      <w:marTop w:val="0"/>
      <w:marBottom w:val="0"/>
      <w:divBdr>
        <w:top w:val="none" w:sz="0" w:space="0" w:color="auto"/>
        <w:left w:val="none" w:sz="0" w:space="0" w:color="auto"/>
        <w:bottom w:val="none" w:sz="0" w:space="0" w:color="auto"/>
        <w:right w:val="none" w:sz="0" w:space="0" w:color="auto"/>
      </w:divBdr>
      <w:divsChild>
        <w:div w:id="1668049773">
          <w:marLeft w:val="0"/>
          <w:marRight w:val="0"/>
          <w:marTop w:val="0"/>
          <w:marBottom w:val="0"/>
          <w:divBdr>
            <w:top w:val="none" w:sz="0" w:space="0" w:color="auto"/>
            <w:left w:val="none" w:sz="0" w:space="0" w:color="auto"/>
            <w:bottom w:val="none" w:sz="0" w:space="0" w:color="auto"/>
            <w:right w:val="none" w:sz="0" w:space="0" w:color="auto"/>
          </w:divBdr>
        </w:div>
        <w:div w:id="1315718875">
          <w:marLeft w:val="0"/>
          <w:marRight w:val="0"/>
          <w:marTop w:val="0"/>
          <w:marBottom w:val="0"/>
          <w:divBdr>
            <w:top w:val="none" w:sz="0" w:space="0" w:color="auto"/>
            <w:left w:val="none" w:sz="0" w:space="0" w:color="auto"/>
            <w:bottom w:val="none" w:sz="0" w:space="0" w:color="auto"/>
            <w:right w:val="none" w:sz="0" w:space="0" w:color="auto"/>
          </w:divBdr>
        </w:div>
        <w:div w:id="1739134162">
          <w:marLeft w:val="0"/>
          <w:marRight w:val="0"/>
          <w:marTop w:val="0"/>
          <w:marBottom w:val="0"/>
          <w:divBdr>
            <w:top w:val="none" w:sz="0" w:space="0" w:color="auto"/>
            <w:left w:val="none" w:sz="0" w:space="0" w:color="auto"/>
            <w:bottom w:val="none" w:sz="0" w:space="0" w:color="auto"/>
            <w:right w:val="none" w:sz="0" w:space="0" w:color="auto"/>
          </w:divBdr>
        </w:div>
        <w:div w:id="1641304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5681107">
              <w:marLeft w:val="0"/>
              <w:marRight w:val="0"/>
              <w:marTop w:val="0"/>
              <w:marBottom w:val="0"/>
              <w:divBdr>
                <w:top w:val="none" w:sz="0" w:space="0" w:color="auto"/>
                <w:left w:val="none" w:sz="0" w:space="0" w:color="auto"/>
                <w:bottom w:val="none" w:sz="0" w:space="0" w:color="auto"/>
                <w:right w:val="none" w:sz="0" w:space="0" w:color="auto"/>
              </w:divBdr>
            </w:div>
          </w:divsChild>
        </w:div>
        <w:div w:id="13379248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143604">
              <w:marLeft w:val="0"/>
              <w:marRight w:val="0"/>
              <w:marTop w:val="0"/>
              <w:marBottom w:val="0"/>
              <w:divBdr>
                <w:top w:val="none" w:sz="0" w:space="0" w:color="auto"/>
                <w:left w:val="none" w:sz="0" w:space="0" w:color="auto"/>
                <w:bottom w:val="none" w:sz="0" w:space="0" w:color="auto"/>
                <w:right w:val="none" w:sz="0" w:space="0" w:color="auto"/>
              </w:divBdr>
            </w:div>
          </w:divsChild>
        </w:div>
        <w:div w:id="1079986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5582746">
              <w:marLeft w:val="0"/>
              <w:marRight w:val="0"/>
              <w:marTop w:val="0"/>
              <w:marBottom w:val="0"/>
              <w:divBdr>
                <w:top w:val="none" w:sz="0" w:space="0" w:color="auto"/>
                <w:left w:val="none" w:sz="0" w:space="0" w:color="auto"/>
                <w:bottom w:val="none" w:sz="0" w:space="0" w:color="auto"/>
                <w:right w:val="none" w:sz="0" w:space="0" w:color="auto"/>
              </w:divBdr>
            </w:div>
          </w:divsChild>
        </w:div>
        <w:div w:id="234706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5364773">
              <w:marLeft w:val="0"/>
              <w:marRight w:val="0"/>
              <w:marTop w:val="0"/>
              <w:marBottom w:val="0"/>
              <w:divBdr>
                <w:top w:val="none" w:sz="0" w:space="0" w:color="auto"/>
                <w:left w:val="none" w:sz="0" w:space="0" w:color="auto"/>
                <w:bottom w:val="none" w:sz="0" w:space="0" w:color="auto"/>
                <w:right w:val="none" w:sz="0" w:space="0" w:color="auto"/>
              </w:divBdr>
            </w:div>
          </w:divsChild>
        </w:div>
        <w:div w:id="12828832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2975188">
              <w:marLeft w:val="0"/>
              <w:marRight w:val="0"/>
              <w:marTop w:val="0"/>
              <w:marBottom w:val="0"/>
              <w:divBdr>
                <w:top w:val="none" w:sz="0" w:space="0" w:color="auto"/>
                <w:left w:val="none" w:sz="0" w:space="0" w:color="auto"/>
                <w:bottom w:val="none" w:sz="0" w:space="0" w:color="auto"/>
                <w:right w:val="none" w:sz="0" w:space="0" w:color="auto"/>
              </w:divBdr>
            </w:div>
          </w:divsChild>
        </w:div>
        <w:div w:id="1130579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8192989">
              <w:marLeft w:val="0"/>
              <w:marRight w:val="0"/>
              <w:marTop w:val="0"/>
              <w:marBottom w:val="0"/>
              <w:divBdr>
                <w:top w:val="none" w:sz="0" w:space="0" w:color="auto"/>
                <w:left w:val="none" w:sz="0" w:space="0" w:color="auto"/>
                <w:bottom w:val="none" w:sz="0" w:space="0" w:color="auto"/>
                <w:right w:val="none" w:sz="0" w:space="0" w:color="auto"/>
              </w:divBdr>
            </w:div>
          </w:divsChild>
        </w:div>
        <w:div w:id="2771062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8826740">
              <w:marLeft w:val="0"/>
              <w:marRight w:val="0"/>
              <w:marTop w:val="0"/>
              <w:marBottom w:val="0"/>
              <w:divBdr>
                <w:top w:val="none" w:sz="0" w:space="0" w:color="auto"/>
                <w:left w:val="none" w:sz="0" w:space="0" w:color="auto"/>
                <w:bottom w:val="none" w:sz="0" w:space="0" w:color="auto"/>
                <w:right w:val="none" w:sz="0" w:space="0" w:color="auto"/>
              </w:divBdr>
            </w:div>
          </w:divsChild>
        </w:div>
        <w:div w:id="14839338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57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359946">
      <w:bodyDiv w:val="1"/>
      <w:marLeft w:val="0"/>
      <w:marRight w:val="0"/>
      <w:marTop w:val="0"/>
      <w:marBottom w:val="0"/>
      <w:divBdr>
        <w:top w:val="none" w:sz="0" w:space="0" w:color="auto"/>
        <w:left w:val="none" w:sz="0" w:space="0" w:color="auto"/>
        <w:bottom w:val="none" w:sz="0" w:space="0" w:color="auto"/>
        <w:right w:val="none" w:sz="0" w:space="0" w:color="auto"/>
      </w:divBdr>
      <w:divsChild>
        <w:div w:id="1939945070">
          <w:marLeft w:val="0"/>
          <w:marRight w:val="0"/>
          <w:marTop w:val="0"/>
          <w:marBottom w:val="0"/>
          <w:divBdr>
            <w:top w:val="none" w:sz="0" w:space="0" w:color="auto"/>
            <w:left w:val="none" w:sz="0" w:space="0" w:color="auto"/>
            <w:bottom w:val="none" w:sz="0" w:space="0" w:color="auto"/>
            <w:right w:val="none" w:sz="0" w:space="0" w:color="auto"/>
          </w:divBdr>
        </w:div>
      </w:divsChild>
    </w:div>
    <w:div w:id="678117674">
      <w:bodyDiv w:val="1"/>
      <w:marLeft w:val="0"/>
      <w:marRight w:val="0"/>
      <w:marTop w:val="0"/>
      <w:marBottom w:val="0"/>
      <w:divBdr>
        <w:top w:val="none" w:sz="0" w:space="0" w:color="auto"/>
        <w:left w:val="none" w:sz="0" w:space="0" w:color="auto"/>
        <w:bottom w:val="none" w:sz="0" w:space="0" w:color="auto"/>
        <w:right w:val="none" w:sz="0" w:space="0" w:color="auto"/>
      </w:divBdr>
      <w:divsChild>
        <w:div w:id="1112630533">
          <w:marLeft w:val="0"/>
          <w:marRight w:val="0"/>
          <w:marTop w:val="0"/>
          <w:marBottom w:val="0"/>
          <w:divBdr>
            <w:top w:val="none" w:sz="0" w:space="0" w:color="auto"/>
            <w:left w:val="none" w:sz="0" w:space="0" w:color="auto"/>
            <w:bottom w:val="none" w:sz="0" w:space="0" w:color="auto"/>
            <w:right w:val="none" w:sz="0" w:space="0" w:color="auto"/>
          </w:divBdr>
          <w:divsChild>
            <w:div w:id="665203817">
              <w:marLeft w:val="0"/>
              <w:marRight w:val="0"/>
              <w:marTop w:val="0"/>
              <w:marBottom w:val="0"/>
              <w:divBdr>
                <w:top w:val="none" w:sz="0" w:space="0" w:color="auto"/>
                <w:left w:val="none" w:sz="0" w:space="0" w:color="auto"/>
                <w:bottom w:val="none" w:sz="0" w:space="0" w:color="auto"/>
                <w:right w:val="none" w:sz="0" w:space="0" w:color="auto"/>
              </w:divBdr>
              <w:divsChild>
                <w:div w:id="18967807">
                  <w:marLeft w:val="0"/>
                  <w:marRight w:val="0"/>
                  <w:marTop w:val="0"/>
                  <w:marBottom w:val="0"/>
                  <w:divBdr>
                    <w:top w:val="none" w:sz="0" w:space="0" w:color="auto"/>
                    <w:left w:val="none" w:sz="0" w:space="0" w:color="auto"/>
                    <w:bottom w:val="none" w:sz="0" w:space="0" w:color="auto"/>
                    <w:right w:val="none" w:sz="0" w:space="0" w:color="auto"/>
                  </w:divBdr>
                  <w:divsChild>
                    <w:div w:id="1127313799">
                      <w:marLeft w:val="0"/>
                      <w:marRight w:val="0"/>
                      <w:marTop w:val="0"/>
                      <w:marBottom w:val="0"/>
                      <w:divBdr>
                        <w:top w:val="none" w:sz="0" w:space="0" w:color="auto"/>
                        <w:left w:val="none" w:sz="0" w:space="0" w:color="auto"/>
                        <w:bottom w:val="none" w:sz="0" w:space="0" w:color="auto"/>
                        <w:right w:val="none" w:sz="0" w:space="0" w:color="auto"/>
                      </w:divBdr>
                      <w:divsChild>
                        <w:div w:id="1166241601">
                          <w:marLeft w:val="0"/>
                          <w:marRight w:val="0"/>
                          <w:marTop w:val="0"/>
                          <w:marBottom w:val="0"/>
                          <w:divBdr>
                            <w:top w:val="none" w:sz="0" w:space="0" w:color="auto"/>
                            <w:left w:val="none" w:sz="0" w:space="0" w:color="auto"/>
                            <w:bottom w:val="none" w:sz="0" w:space="0" w:color="auto"/>
                            <w:right w:val="none" w:sz="0" w:space="0" w:color="auto"/>
                          </w:divBdr>
                          <w:divsChild>
                            <w:div w:id="309985539">
                              <w:marLeft w:val="0"/>
                              <w:marRight w:val="0"/>
                              <w:marTop w:val="0"/>
                              <w:marBottom w:val="0"/>
                              <w:divBdr>
                                <w:top w:val="none" w:sz="0" w:space="0" w:color="auto"/>
                                <w:left w:val="none" w:sz="0" w:space="0" w:color="auto"/>
                                <w:bottom w:val="none" w:sz="0" w:space="0" w:color="auto"/>
                                <w:right w:val="none" w:sz="0" w:space="0" w:color="auto"/>
                              </w:divBdr>
                              <w:divsChild>
                                <w:div w:id="192788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1689114">
      <w:bodyDiv w:val="1"/>
      <w:marLeft w:val="0"/>
      <w:marRight w:val="0"/>
      <w:marTop w:val="0"/>
      <w:marBottom w:val="0"/>
      <w:divBdr>
        <w:top w:val="none" w:sz="0" w:space="0" w:color="auto"/>
        <w:left w:val="none" w:sz="0" w:space="0" w:color="auto"/>
        <w:bottom w:val="none" w:sz="0" w:space="0" w:color="auto"/>
        <w:right w:val="none" w:sz="0" w:space="0" w:color="auto"/>
      </w:divBdr>
    </w:div>
    <w:div w:id="1057900494">
      <w:bodyDiv w:val="1"/>
      <w:marLeft w:val="0"/>
      <w:marRight w:val="0"/>
      <w:marTop w:val="0"/>
      <w:marBottom w:val="0"/>
      <w:divBdr>
        <w:top w:val="none" w:sz="0" w:space="0" w:color="auto"/>
        <w:left w:val="none" w:sz="0" w:space="0" w:color="auto"/>
        <w:bottom w:val="none" w:sz="0" w:space="0" w:color="auto"/>
        <w:right w:val="none" w:sz="0" w:space="0" w:color="auto"/>
      </w:divBdr>
    </w:div>
    <w:div w:id="1797916788">
      <w:bodyDiv w:val="1"/>
      <w:marLeft w:val="0"/>
      <w:marRight w:val="0"/>
      <w:marTop w:val="0"/>
      <w:marBottom w:val="0"/>
      <w:divBdr>
        <w:top w:val="none" w:sz="0" w:space="0" w:color="auto"/>
        <w:left w:val="none" w:sz="0" w:space="0" w:color="auto"/>
        <w:bottom w:val="none" w:sz="0" w:space="0" w:color="auto"/>
        <w:right w:val="none" w:sz="0" w:space="0" w:color="auto"/>
      </w:divBdr>
    </w:div>
    <w:div w:id="1911109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https://www.facebook.com/DELWPGrampians" TargetMode="External"/><Relationship Id="rId26" Type="http://schemas.openxmlformats.org/officeDocument/2006/relationships/hyperlink" Target="https://www.facebook.com/DELWPLoddonMallee" TargetMode="External"/><Relationship Id="rId39" Type="http://schemas.openxmlformats.org/officeDocument/2006/relationships/image" Target="media/image14.jpeg"/><Relationship Id="rId21" Type="http://schemas.openxmlformats.org/officeDocument/2006/relationships/image" Target="media/image7.png"/><Relationship Id="rId34" Type="http://schemas.openxmlformats.org/officeDocument/2006/relationships/image" Target="media/image11.jpeg"/><Relationship Id="rId42" Type="http://schemas.openxmlformats.org/officeDocument/2006/relationships/hyperlink" Target="https://www.vollie.com.au" TargetMode="External"/><Relationship Id="rId47" Type="http://schemas.openxmlformats.org/officeDocument/2006/relationships/hyperlink" Target="https://engage.vic.gov.au/" TargetMode="External"/><Relationship Id="rId50" Type="http://schemas.openxmlformats.org/officeDocument/2006/relationships/hyperlink" Target="http://www2.delwp.vic.gov.au/our-department/contact-us" TargetMode="External"/><Relationship Id="rId55" Type="http://schemas.openxmlformats.org/officeDocument/2006/relationships/hyperlink" Target="mailto:voluntary.committees@delwp.vic.gov.au" TargetMode="External"/><Relationship Id="rId63" Type="http://schemas.openxmlformats.org/officeDocument/2006/relationships/header" Target="head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facebook.com/DELWPPortPhillip" TargetMode="External"/><Relationship Id="rId20" Type="http://schemas.openxmlformats.org/officeDocument/2006/relationships/hyperlink" Target="https://www.facebook.com/DELWPBarwonSouthWest" TargetMode="External"/><Relationship Id="rId29" Type="http://schemas.openxmlformats.org/officeDocument/2006/relationships/image" Target="media/image8.jpeg"/><Relationship Id="rId41" Type="http://schemas.openxmlformats.org/officeDocument/2006/relationships/hyperlink" Target="https://www.vollie.com.au" TargetMode="External"/><Relationship Id="rId54" Type="http://schemas.openxmlformats.org/officeDocument/2006/relationships/image" Target="media/image20.jpe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www.facebook.com/DELWPGippsland" TargetMode="External"/><Relationship Id="rId32" Type="http://schemas.openxmlformats.org/officeDocument/2006/relationships/image" Target="media/image9.jpeg"/><Relationship Id="rId37" Type="http://schemas.openxmlformats.org/officeDocument/2006/relationships/image" Target="media/image12.jpeg"/><Relationship Id="rId40" Type="http://schemas.openxmlformats.org/officeDocument/2006/relationships/image" Target="media/image15.png"/><Relationship Id="rId45" Type="http://schemas.openxmlformats.org/officeDocument/2006/relationships/hyperlink" Target="http://www.gsrt.com.au" TargetMode="External"/><Relationship Id="rId53" Type="http://schemas.openxmlformats.org/officeDocument/2006/relationships/image" Target="media/image19.jpeg"/><Relationship Id="rId58" Type="http://schemas.openxmlformats.org/officeDocument/2006/relationships/hyperlink" Target="https://melbournewater.smartygrants.com.au/corridorsofgreen"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facebook.com/DELWPHume" TargetMode="External"/><Relationship Id="rId23" Type="http://schemas.openxmlformats.org/officeDocument/2006/relationships/hyperlink" Target="https://www.facebook.com/DELWPPortPhillip" TargetMode="External"/><Relationship Id="rId28" Type="http://schemas.openxmlformats.org/officeDocument/2006/relationships/image" Target="media/image8.png"/><Relationship Id="rId36" Type="http://schemas.openxmlformats.org/officeDocument/2006/relationships/hyperlink" Target="http://www.depi.vic.gov.au/forestry-and-land-use/managing-land/managing-crown-land/committee-of-management-guidelines" TargetMode="External"/><Relationship Id="rId49" Type="http://schemas.openxmlformats.org/officeDocument/2006/relationships/hyperlink" Target="http://www2.delwp.vic.gov.au/" TargetMode="External"/><Relationship Id="rId57" Type="http://schemas.openxmlformats.org/officeDocument/2006/relationships/hyperlink" Target="http://www.vhrf.org.au/" TargetMode="External"/><Relationship Id="rId61" Type="http://schemas.openxmlformats.org/officeDocument/2006/relationships/hyperlink" Target="http://delwp.vic.gov.au/parks-forests-and-crown-land/coasts,-bays-and-marine-areas/coastcare-victoria-community-grants-program" TargetMode="External"/><Relationship Id="rId10" Type="http://schemas.openxmlformats.org/officeDocument/2006/relationships/footer" Target="footer1.xml"/><Relationship Id="rId19" Type="http://schemas.openxmlformats.org/officeDocument/2006/relationships/hyperlink" Target="https://www.facebook.com/DELWPLoddonMallee" TargetMode="External"/><Relationship Id="rId31" Type="http://schemas.openxmlformats.org/officeDocument/2006/relationships/hyperlink" Target="http://delwp.vic.gov.au/about-us/boards-and-governance/on-board-governance-guides-and-resources/committees-of-management/committees-of-management-guidelines" TargetMode="External"/><Relationship Id="rId44" Type="http://schemas.openxmlformats.org/officeDocument/2006/relationships/image" Target="media/image17.jpg"/><Relationship Id="rId52" Type="http://schemas.openxmlformats.org/officeDocument/2006/relationships/hyperlink" Target="http://www2.delwp.vic.gov.au/our-department/contact-us" TargetMode="External"/><Relationship Id="rId60" Type="http://schemas.openxmlformats.org/officeDocument/2006/relationships/hyperlink" Target="http://www.epa.vic.gov.au/our-work/programs/inspiring-environmental-solutions"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0.emf"/><Relationship Id="rId22" Type="http://schemas.openxmlformats.org/officeDocument/2006/relationships/hyperlink" Target="https://www.facebook.com/DELWPHume" TargetMode="External"/><Relationship Id="rId27" Type="http://schemas.openxmlformats.org/officeDocument/2006/relationships/hyperlink" Target="https://www.facebook.com/DELWPBarwonSouthWest" TargetMode="External"/><Relationship Id="rId30" Type="http://schemas.openxmlformats.org/officeDocument/2006/relationships/hyperlink" Target="http://delwp.vic.gov.au/about-us/boards-and-governance/on-board-governance-guides-and-resources/committees-of-management/committees-of-management-guidelines" TargetMode="External"/><Relationship Id="rId35" Type="http://schemas.openxmlformats.org/officeDocument/2006/relationships/hyperlink" Target="http://www.depi.vic.gov.au/forestry-and-land-use/managing-land/managing-crown-land/committee-of-management-guidelines" TargetMode="External"/><Relationship Id="rId43" Type="http://schemas.openxmlformats.org/officeDocument/2006/relationships/image" Target="media/image16.jpg"/><Relationship Id="rId48" Type="http://schemas.openxmlformats.org/officeDocument/2006/relationships/image" Target="media/image18.jpeg"/><Relationship Id="rId56" Type="http://schemas.openxmlformats.org/officeDocument/2006/relationships/hyperlink" Target="mailto:voluntary.committees@delwp.vic.gov.au" TargetMode="External"/><Relationship Id="rId64"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www2.delwp.vic.gov.au/"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facebook.com/DELWPGippsland" TargetMode="External"/><Relationship Id="rId25" Type="http://schemas.openxmlformats.org/officeDocument/2006/relationships/hyperlink" Target="https://www.facebook.com/DELWPGrampians" TargetMode="External"/><Relationship Id="rId33" Type="http://schemas.openxmlformats.org/officeDocument/2006/relationships/image" Target="media/image10.jpeg"/><Relationship Id="rId38" Type="http://schemas.openxmlformats.org/officeDocument/2006/relationships/image" Target="media/image13.jpeg"/><Relationship Id="rId46" Type="http://schemas.openxmlformats.org/officeDocument/2006/relationships/hyperlink" Target="https://engage.vic.gov.au/" TargetMode="External"/><Relationship Id="rId59" Type="http://schemas.openxmlformats.org/officeDocument/2006/relationships/hyperlink" Target="http://agriculture.vic.gov.au/fisheries/recreational-fishing/recreational-fishing-grants-program/small-grants-progra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_rels/header4.xml.rels><?xml version="1.0" encoding="UTF-8" standalone="yes"?>
<Relationships xmlns="http://schemas.openxmlformats.org/package/2006/relationships"><Relationship Id="rId3" Type="http://schemas.openxmlformats.org/officeDocument/2006/relationships/hyperlink" Target="http://www.vic.gov.au/grants.html" TargetMode="External"/><Relationship Id="rId2" Type="http://schemas.openxmlformats.org/officeDocument/2006/relationships/hyperlink" Target="http://www.business.gov.au/grantfinder/grantfinder.aspx" TargetMode="External"/><Relationship Id="rId1" Type="http://schemas.openxmlformats.org/officeDocument/2006/relationships/image" Target="media/image22.jpeg"/><Relationship Id="rId5" Type="http://schemas.openxmlformats.org/officeDocument/2006/relationships/hyperlink" Target="http://www.vic.gov.au/grants.html" TargetMode="External"/><Relationship Id="rId4" Type="http://schemas.openxmlformats.org/officeDocument/2006/relationships/hyperlink" Target="http://www.business.gov.au/grantfinder/grantfinder.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14\AppData\Local\Temp\Temp1_DEPI%20Edits%20v1-sean-20130613.zip\FactSheet%20full%20measure%20DEPI%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2FF2AA-17AA-4859-8452-126E7746E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FactSheet full measure DEPI .dotx</Template>
  <TotalTime>0</TotalTime>
  <Pages>7</Pages>
  <Words>1996</Words>
  <Characters>11378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Voluntary Committees of Management Newsletter</vt:lpstr>
    </vt:vector>
  </TitlesOfParts>
  <LinksUpToDate>false</LinksUpToDate>
  <CharactersWithSpaces>13348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Voluntary Committees of Management Newsletter</dc:title>
  <dc:creator/>
  <cp:keywords>Edition 9</cp:keywords>
  <cp:lastModifiedBy/>
  <cp:revision>1</cp:revision>
  <dcterms:created xsi:type="dcterms:W3CDTF">2017-04-02T23:36:00Z</dcterms:created>
  <dcterms:modified xsi:type="dcterms:W3CDTF">2017-04-02T23:36:00Z</dcterms:modified>
</cp:coreProperties>
</file>