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E4EE" w14:textId="609415AA" w:rsidR="0005074C" w:rsidRDefault="00116434" w:rsidP="0005074C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C0FF5F2" wp14:editId="55532B58">
            <wp:extent cx="1183691" cy="665826"/>
            <wp:effectExtent l="0" t="0" r="0" b="0"/>
            <wp:docPr id="1933732522" name="Picture 1" descr="Victoria State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32522" name="Picture 1" descr="Victoria State Govern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574" cy="67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87D6" w14:textId="585A5B2E" w:rsidR="00BC0F92" w:rsidRPr="0005074C" w:rsidRDefault="00A020A8" w:rsidP="00116434">
      <w:pPr>
        <w:pStyle w:val="Subtitle"/>
        <w:rPr>
          <w:lang w:val="en-GB"/>
        </w:rPr>
      </w:pPr>
      <w:r w:rsidRPr="00116434">
        <w:t>Victorian</w:t>
      </w:r>
      <w:r w:rsidRPr="0005074C">
        <w:rPr>
          <w:lang w:val="en-GB"/>
        </w:rPr>
        <w:t xml:space="preserve"> Forestry Plan</w:t>
      </w:r>
    </w:p>
    <w:p w14:paraId="0EA6CB0D" w14:textId="77777777" w:rsidR="00BC0F92" w:rsidRDefault="00A020A8" w:rsidP="00854D69">
      <w:pPr>
        <w:pStyle w:val="Heading1"/>
      </w:pPr>
      <w:r>
        <w:t>Community Transition Team Fact Sheet</w:t>
      </w:r>
    </w:p>
    <w:p w14:paraId="2FC86EF1" w14:textId="33214196" w:rsidR="00BC0F92" w:rsidRDefault="00A020A8" w:rsidP="00116434">
      <w:r>
        <w:t>The Forestry Transition Program has been developed to assist you and your community through the transition out of</w:t>
      </w:r>
      <w:r w:rsidR="00116434">
        <w:t xml:space="preserve"> </w:t>
      </w:r>
      <w:r>
        <w:t>native forest harvesting.</w:t>
      </w:r>
    </w:p>
    <w:p w14:paraId="3754D663" w14:textId="77777777" w:rsidR="00BC0F92" w:rsidRDefault="00A020A8" w:rsidP="00116434">
      <w:r>
        <w:t xml:space="preserve">As the industry transitions, the Forestry Transition Program includes dedicated support to ensure the continued strength of local communities. The support includes a team of locals that is working with towns that may be affected by the plan, with the team </w:t>
      </w:r>
      <w:r>
        <w:t xml:space="preserve">currently in place in Gippsland, Central Highlands and the </w:t>
      </w:r>
      <w:proofErr w:type="gramStart"/>
      <w:r>
        <w:t>North East</w:t>
      </w:r>
      <w:proofErr w:type="gramEnd"/>
      <w:r>
        <w:t>.</w:t>
      </w:r>
    </w:p>
    <w:p w14:paraId="4CB16EB4" w14:textId="1B09D300" w:rsidR="00BC0F92" w:rsidRDefault="00A020A8" w:rsidP="001044B0">
      <w:pPr>
        <w:pStyle w:val="Heading2"/>
      </w:pPr>
      <w:r>
        <w:t xml:space="preserve">How </w:t>
      </w:r>
      <w:proofErr w:type="gramStart"/>
      <w:r>
        <w:t>we will</w:t>
      </w:r>
      <w:proofErr w:type="gramEnd"/>
      <w:r>
        <w:t xml:space="preserve"> support you?</w:t>
      </w:r>
    </w:p>
    <w:p w14:paraId="4DF0C7F5" w14:textId="77777777" w:rsidR="00BC0F92" w:rsidRDefault="00A020A8" w:rsidP="001044B0">
      <w:r>
        <w:t xml:space="preserve">The team is ready to assist local communities in understanding the changes to the forestry industry. We will work with locals to develop long term partnerships </w:t>
      </w:r>
      <w:r>
        <w:t xml:space="preserve">to understand the level of </w:t>
      </w:r>
      <w:r>
        <w:rPr>
          <w:spacing w:val="-2"/>
        </w:rPr>
        <w:t xml:space="preserve">support you need and provide advice on programs </w:t>
      </w:r>
      <w:r>
        <w:t xml:space="preserve">and services that will assist your community. </w:t>
      </w:r>
    </w:p>
    <w:p w14:paraId="2933D04E" w14:textId="77777777" w:rsidR="00BC0F92" w:rsidRDefault="00A020A8" w:rsidP="001044B0">
      <w:pPr>
        <w:pStyle w:val="Heading2"/>
      </w:pPr>
      <w:r>
        <w:t>How will this support benefit your community?</w:t>
      </w:r>
    </w:p>
    <w:p w14:paraId="43CB130F" w14:textId="77777777" w:rsidR="00BC0F92" w:rsidRDefault="00A020A8" w:rsidP="006E0DFB">
      <w:pPr>
        <w:pStyle w:val="Bullet"/>
      </w:pPr>
      <w:r>
        <w:t>A central point of contact for information and connections to the most appropriate servi</w:t>
      </w:r>
      <w:r>
        <w:t>ces</w:t>
      </w:r>
    </w:p>
    <w:p w14:paraId="60A6EE4E" w14:textId="77777777" w:rsidR="00BC0F92" w:rsidRDefault="00A020A8" w:rsidP="006E0DFB">
      <w:pPr>
        <w:pStyle w:val="Bullet"/>
      </w:pPr>
      <w:r>
        <w:t xml:space="preserve">Building knowledge and understanding of what is important to the </w:t>
      </w:r>
      <w:proofErr w:type="gramStart"/>
      <w:r>
        <w:t>community</w:t>
      </w:r>
      <w:proofErr w:type="gramEnd"/>
      <w:r>
        <w:t xml:space="preserve"> </w:t>
      </w:r>
    </w:p>
    <w:p w14:paraId="7F110797" w14:textId="77777777" w:rsidR="00BC0F92" w:rsidRDefault="00A020A8" w:rsidP="006E0DFB">
      <w:pPr>
        <w:pStyle w:val="Bullet"/>
      </w:pPr>
      <w:r>
        <w:t xml:space="preserve">Work together and build community strength by identifying new </w:t>
      </w:r>
      <w:proofErr w:type="gramStart"/>
      <w:r>
        <w:t>opportunities</w:t>
      </w:r>
      <w:proofErr w:type="gramEnd"/>
      <w:r>
        <w:t xml:space="preserve"> </w:t>
      </w:r>
    </w:p>
    <w:p w14:paraId="4B5D2337" w14:textId="77777777" w:rsidR="00BC0F92" w:rsidRDefault="00A020A8" w:rsidP="006E0DFB">
      <w:pPr>
        <w:pStyle w:val="Bulletlast"/>
      </w:pPr>
      <w:r>
        <w:t xml:space="preserve">Provide practical support and guidance through funding applications when it becomes available. </w:t>
      </w:r>
    </w:p>
    <w:p w14:paraId="4F1CDC75" w14:textId="77777777" w:rsidR="00BC0F92" w:rsidRDefault="00A020A8" w:rsidP="006E0DFB">
      <w:pPr>
        <w:pStyle w:val="Heading2"/>
      </w:pPr>
      <w:r>
        <w:lastRenderedPageBreak/>
        <w:t>Sup</w:t>
      </w:r>
      <w:r>
        <w:t>port on offer</w:t>
      </w:r>
    </w:p>
    <w:p w14:paraId="2142486D" w14:textId="77777777" w:rsidR="00BC0F92" w:rsidRDefault="00A020A8" w:rsidP="006E0DFB">
      <w:pPr>
        <w:pStyle w:val="Heading3"/>
      </w:pPr>
      <w:r>
        <w:t>Local Development Strategy Grants</w:t>
      </w:r>
    </w:p>
    <w:p w14:paraId="06E141DC" w14:textId="77777777" w:rsidR="00BC0F92" w:rsidRDefault="00A020A8" w:rsidP="006E0DFB">
      <w:r>
        <w:t>Grants of up to $500,000 are available to help 11 communities that are affected by the Forestry Transition Program.</w:t>
      </w:r>
    </w:p>
    <w:p w14:paraId="0AA85A9C" w14:textId="27499E54" w:rsidR="00BC0F92" w:rsidRDefault="00A020A8" w:rsidP="006E0DFB">
      <w:pPr>
        <w:rPr>
          <w:spacing w:val="-2"/>
        </w:rPr>
      </w:pPr>
      <w:r>
        <w:t>The grants provide support for communities to</w:t>
      </w:r>
      <w:r w:rsidR="008A1FF1">
        <w:t xml:space="preserve"> </w:t>
      </w:r>
      <w:r>
        <w:t>plan</w:t>
      </w:r>
      <w:r w:rsidR="008A1FF1">
        <w:t xml:space="preserve"> </w:t>
      </w:r>
      <w:r>
        <w:t xml:space="preserve">for their future including how they can </w:t>
      </w:r>
      <w:r>
        <w:rPr>
          <w:spacing w:val="-2"/>
        </w:rPr>
        <w:t>c</w:t>
      </w:r>
      <w:r>
        <w:rPr>
          <w:spacing w:val="-2"/>
        </w:rPr>
        <w:t>reate different and sustainable jobs in their area.</w:t>
      </w:r>
    </w:p>
    <w:p w14:paraId="77A8C34C" w14:textId="77777777" w:rsidR="00BC0F92" w:rsidRDefault="00A020A8" w:rsidP="008A1FF1">
      <w:pPr>
        <w:pStyle w:val="Heading3"/>
      </w:pPr>
      <w:r>
        <w:t>Community Development Fund</w:t>
      </w:r>
    </w:p>
    <w:p w14:paraId="20593665" w14:textId="488AB3CB" w:rsidR="00BC0F92" w:rsidRDefault="00A020A8" w:rsidP="008A1FF1">
      <w:r>
        <w:t>The $22 million</w:t>
      </w:r>
      <w:r w:rsidR="008A1FF1">
        <w:t xml:space="preserve"> </w:t>
      </w:r>
      <w:hyperlink r:id="rId8" w:tooltip="Link to Community Development Fund webpage" w:history="1">
        <w:r>
          <w:rPr>
            <w:rStyle w:val="Hyperlink"/>
          </w:rPr>
          <w:t>Community Development Fund</w:t>
        </w:r>
      </w:hyperlink>
      <w:r>
        <w:t xml:space="preserve"> supports the delivery of early Local Development Strategy outcomes.</w:t>
      </w:r>
    </w:p>
    <w:p w14:paraId="198876DE" w14:textId="77777777" w:rsidR="00BC0F92" w:rsidRDefault="00A020A8" w:rsidP="008A1FF1">
      <w:r>
        <w:t>The fund allocates financial support to 11 priority Local Development Strategy communities.</w:t>
      </w:r>
    </w:p>
    <w:p w14:paraId="2344E2A4" w14:textId="77777777" w:rsidR="00BC0F92" w:rsidRDefault="00A020A8" w:rsidP="008A1FF1">
      <w:pPr>
        <w:pStyle w:val="Heading3"/>
      </w:pPr>
      <w:r>
        <w:t>Forestry Transition Fund</w:t>
      </w:r>
    </w:p>
    <w:p w14:paraId="24B765B4" w14:textId="77777777" w:rsidR="00BC0F92" w:rsidRDefault="00A020A8" w:rsidP="008A1FF1">
      <w:r>
        <w:t>The $36 million fund will support actio</w:t>
      </w:r>
      <w:r>
        <w:t>ns from the local development strategies as well as communities not eligible for a Local Development Strategy</w:t>
      </w:r>
    </w:p>
    <w:p w14:paraId="2AC55FBE" w14:textId="77777777" w:rsidR="00BC0F92" w:rsidRDefault="00A020A8" w:rsidP="008A1FF1">
      <w:r>
        <w:t>Round 1 supports the immediate creation of jobs in towns and communities affected by the Forestry Transition Program, particularly jobs for displa</w:t>
      </w:r>
      <w:r>
        <w:t>ced timber workers.</w:t>
      </w:r>
    </w:p>
    <w:p w14:paraId="70F6BC16" w14:textId="77777777" w:rsidR="00BC0F92" w:rsidRDefault="00A020A8" w:rsidP="008A1FF1">
      <w:pPr>
        <w:pStyle w:val="Heading2"/>
      </w:pPr>
      <w:r>
        <w:t xml:space="preserve">To learn more about the program </w:t>
      </w:r>
    </w:p>
    <w:p w14:paraId="449A7D72" w14:textId="50500673" w:rsidR="00BC0F92" w:rsidRDefault="00A020A8" w:rsidP="008A1FF1">
      <w:r>
        <w:t xml:space="preserve">To stay up to date on the Forestry Transition Program, visit: </w:t>
      </w:r>
      <w:hyperlink r:id="rId9" w:tooltip="Link to Forestry Transition Program webpage" w:history="1">
        <w:r w:rsidR="00D5027B">
          <w:rPr>
            <w:rStyle w:val="Hyperlink"/>
          </w:rPr>
          <w:t>Forestry Transition Program</w:t>
        </w:r>
      </w:hyperlink>
      <w:r>
        <w:t xml:space="preserve"> </w:t>
      </w:r>
    </w:p>
    <w:p w14:paraId="75CB5601" w14:textId="77777777" w:rsidR="00BC0F92" w:rsidRDefault="00A020A8" w:rsidP="008A1FF1">
      <w:r>
        <w:t xml:space="preserve">Phone: 1800 318 182 </w:t>
      </w:r>
    </w:p>
    <w:p w14:paraId="14AF4B2B" w14:textId="5FC01AC4" w:rsidR="00BC0F92" w:rsidRDefault="00A020A8" w:rsidP="008A1FF1">
      <w:r>
        <w:t xml:space="preserve">Email: </w:t>
      </w:r>
      <w:hyperlink r:id="rId10" w:tooltip="Link to Forestry Transition email address" w:history="1">
        <w:r w:rsidR="004B1EF4">
          <w:rPr>
            <w:rStyle w:val="Hyperlink"/>
          </w:rPr>
          <w:t>Forestry Transition</w:t>
        </w:r>
      </w:hyperlink>
      <w:r>
        <w:t xml:space="preserve"> </w:t>
      </w:r>
    </w:p>
    <w:p w14:paraId="23E36C31" w14:textId="77777777" w:rsidR="00BC0F92" w:rsidRDefault="00A020A8" w:rsidP="004B1EF4">
      <w:pPr>
        <w:pStyle w:val="Heading2"/>
      </w:pPr>
      <w:r>
        <w:lastRenderedPageBreak/>
        <w:t>Local contacts</w:t>
      </w:r>
    </w:p>
    <w:p w14:paraId="66BA56C9" w14:textId="77777777" w:rsidR="00BC0F92" w:rsidRDefault="00A020A8" w:rsidP="004B1EF4">
      <w:pPr>
        <w:pStyle w:val="Heading3"/>
      </w:pPr>
      <w:r>
        <w:t>East Gippsland LGAs</w:t>
      </w:r>
    </w:p>
    <w:p w14:paraId="15A045B2" w14:textId="06CE0A4A" w:rsidR="00BC0F92" w:rsidRDefault="00A020A8" w:rsidP="00583A8B">
      <w:pPr>
        <w:keepLines/>
      </w:pPr>
      <w:r w:rsidRPr="004B1EF4">
        <w:rPr>
          <w:b/>
          <w:bCs/>
        </w:rPr>
        <w:t xml:space="preserve">Ruth </w:t>
      </w:r>
      <w:proofErr w:type="spellStart"/>
      <w:r w:rsidRPr="004B1EF4">
        <w:rPr>
          <w:b/>
          <w:bCs/>
        </w:rPr>
        <w:t>Fitzclarence</w:t>
      </w:r>
      <w:proofErr w:type="spellEnd"/>
      <w:r>
        <w:t xml:space="preserve"> </w:t>
      </w:r>
      <w:r>
        <w:br/>
        <w:t>Community Transition Support Offi</w:t>
      </w:r>
      <w:r>
        <w:t xml:space="preserve">cer </w:t>
      </w:r>
      <w:r>
        <w:br/>
        <w:t xml:space="preserve">Phone: </w:t>
      </w:r>
      <w:r w:rsidRPr="00E347F5">
        <w:rPr>
          <w:b/>
          <w:bCs/>
        </w:rPr>
        <w:t>0400 776 040</w:t>
      </w:r>
      <w:r>
        <w:t xml:space="preserve"> </w:t>
      </w:r>
      <w:r>
        <w:br/>
        <w:t xml:space="preserve">Email: </w:t>
      </w:r>
      <w:hyperlink r:id="rId11" w:tooltip="Link to Ruth Fitzclarence email address" w:history="1">
        <w:r w:rsidR="00E347F5">
          <w:rPr>
            <w:rStyle w:val="Hyperlink"/>
          </w:rPr>
          <w:t xml:space="preserve">Ruth </w:t>
        </w:r>
        <w:proofErr w:type="spellStart"/>
        <w:r w:rsidR="00E347F5">
          <w:rPr>
            <w:rStyle w:val="Hyperlink"/>
          </w:rPr>
          <w:t>Fitzclarence</w:t>
        </w:r>
        <w:proofErr w:type="spellEnd"/>
      </w:hyperlink>
      <w:r>
        <w:t xml:space="preserve"> </w:t>
      </w:r>
    </w:p>
    <w:p w14:paraId="409E8DFD" w14:textId="77777777" w:rsidR="00BC0F92" w:rsidRDefault="00A020A8" w:rsidP="00E347F5">
      <w:pPr>
        <w:pStyle w:val="Heading3"/>
      </w:pPr>
      <w:r>
        <w:t>Wellington Shire LGA</w:t>
      </w:r>
    </w:p>
    <w:p w14:paraId="1DB9F1F6" w14:textId="50E1AEF0" w:rsidR="00BC0F92" w:rsidRDefault="00A020A8" w:rsidP="00583A8B">
      <w:r w:rsidRPr="00583A8B">
        <w:rPr>
          <w:b/>
          <w:bCs/>
        </w:rPr>
        <w:t xml:space="preserve">Jeff </w:t>
      </w:r>
      <w:proofErr w:type="spellStart"/>
      <w:r w:rsidRPr="00583A8B">
        <w:rPr>
          <w:b/>
          <w:bCs/>
        </w:rPr>
        <w:t>Svigos</w:t>
      </w:r>
      <w:proofErr w:type="spellEnd"/>
      <w:r>
        <w:br/>
        <w:t>Senior Project Manager</w:t>
      </w:r>
      <w:r>
        <w:br/>
        <w:t xml:space="preserve">Phone: </w:t>
      </w:r>
      <w:r w:rsidRPr="00583A8B">
        <w:rPr>
          <w:b/>
          <w:bCs/>
        </w:rPr>
        <w:t>0436</w:t>
      </w:r>
      <w:r w:rsidRPr="00583A8B">
        <w:rPr>
          <w:b/>
          <w:bCs/>
        </w:rPr>
        <w:t xml:space="preserve"> 661 065</w:t>
      </w:r>
      <w:r>
        <w:t xml:space="preserve"> </w:t>
      </w:r>
      <w:r>
        <w:br/>
        <w:t xml:space="preserve">Email: </w:t>
      </w:r>
      <w:hyperlink r:id="rId12" w:tooltip="Link to Jeff Svigos email address" w:history="1">
        <w:r w:rsidR="00583A8B">
          <w:rPr>
            <w:rStyle w:val="Hyperlink"/>
          </w:rPr>
          <w:t xml:space="preserve">Jeff </w:t>
        </w:r>
        <w:proofErr w:type="spellStart"/>
        <w:r w:rsidR="00583A8B">
          <w:rPr>
            <w:rStyle w:val="Hyperlink"/>
          </w:rPr>
          <w:t>Svigos</w:t>
        </w:r>
        <w:proofErr w:type="spellEnd"/>
      </w:hyperlink>
    </w:p>
    <w:p w14:paraId="0184360D" w14:textId="77777777" w:rsidR="00BC0F92" w:rsidRDefault="00A020A8" w:rsidP="00583A8B">
      <w:pPr>
        <w:pStyle w:val="Heading3"/>
      </w:pPr>
      <w:r>
        <w:t xml:space="preserve">Yarra Ranges and Baw </w:t>
      </w:r>
      <w:proofErr w:type="spellStart"/>
      <w:r>
        <w:t>Baw</w:t>
      </w:r>
      <w:proofErr w:type="spellEnd"/>
      <w:r>
        <w:t xml:space="preserve"> LGAs</w:t>
      </w:r>
    </w:p>
    <w:p w14:paraId="481A2F5E" w14:textId="55FFD7AB" w:rsidR="00BC0F92" w:rsidRDefault="00A020A8" w:rsidP="00583A8B">
      <w:r w:rsidRPr="00583A8B">
        <w:rPr>
          <w:b/>
          <w:bCs/>
        </w:rPr>
        <w:t>Yoshi De Wilde</w:t>
      </w:r>
      <w:r>
        <w:br/>
        <w:t xml:space="preserve">Community Transition Support Officer </w:t>
      </w:r>
      <w:r>
        <w:br/>
        <w:t xml:space="preserve">Phone: </w:t>
      </w:r>
      <w:r w:rsidRPr="00583A8B">
        <w:rPr>
          <w:b/>
          <w:bCs/>
        </w:rPr>
        <w:t>0499 830 051</w:t>
      </w:r>
      <w:r>
        <w:t xml:space="preserve"> </w:t>
      </w:r>
      <w:r>
        <w:br/>
        <w:t xml:space="preserve">Email: </w:t>
      </w:r>
      <w:hyperlink r:id="rId13" w:tooltip="Link to Yoshi De Wilde email address" w:history="1">
        <w:r w:rsidR="00583A8B">
          <w:rPr>
            <w:rStyle w:val="Hyperlink"/>
          </w:rPr>
          <w:t>Yoshi De Wilde</w:t>
        </w:r>
      </w:hyperlink>
      <w:r>
        <w:t xml:space="preserve"> </w:t>
      </w:r>
    </w:p>
    <w:p w14:paraId="2F980E27" w14:textId="77777777" w:rsidR="00BC0F92" w:rsidRDefault="00A020A8" w:rsidP="00D24A92">
      <w:pPr>
        <w:pStyle w:val="Heading3"/>
      </w:pPr>
      <w:r>
        <w:t>Murrindindi, Benalla, Towong and Gannawarra LGAs</w:t>
      </w:r>
    </w:p>
    <w:p w14:paraId="7763CDC6" w14:textId="2570B32A" w:rsidR="00BC0F92" w:rsidRDefault="00A020A8" w:rsidP="001A649C">
      <w:r w:rsidRPr="001A649C">
        <w:rPr>
          <w:b/>
          <w:bCs/>
        </w:rPr>
        <w:t>Jenny Pena</w:t>
      </w:r>
      <w:r>
        <w:br/>
        <w:t xml:space="preserve">Community Transition Support </w:t>
      </w:r>
      <w:r>
        <w:t>Officer</w:t>
      </w:r>
      <w:r>
        <w:br/>
        <w:t xml:space="preserve">Phone: </w:t>
      </w:r>
      <w:r w:rsidRPr="001A649C">
        <w:rPr>
          <w:b/>
          <w:bCs/>
        </w:rPr>
        <w:t>0400 447 342</w:t>
      </w:r>
      <w:r>
        <w:br/>
        <w:t xml:space="preserve">Email: </w:t>
      </w:r>
      <w:hyperlink r:id="rId14" w:tooltip="Link to Jenny Pena email address" w:history="1">
        <w:r w:rsidR="001A649C">
          <w:rPr>
            <w:rStyle w:val="Hyperlink"/>
          </w:rPr>
          <w:t>Jenny Pena</w:t>
        </w:r>
      </w:hyperlink>
      <w:r>
        <w:t xml:space="preserve"> </w:t>
      </w:r>
    </w:p>
    <w:p w14:paraId="2C81EA1A" w14:textId="77777777" w:rsidR="00BC0F92" w:rsidRDefault="00A020A8" w:rsidP="006C2DD6">
      <w:pPr>
        <w:pStyle w:val="Heading1"/>
        <w:spacing w:before="0"/>
      </w:pPr>
      <w:r w:rsidRPr="0005074C">
        <w:lastRenderedPageBreak/>
        <w:t>Whe</w:t>
      </w:r>
      <w:r w:rsidRPr="0005074C">
        <w:rPr>
          <w:spacing w:val="-4"/>
        </w:rPr>
        <w:t>r</w:t>
      </w:r>
      <w:r w:rsidRPr="0005074C">
        <w:t xml:space="preserve">e </w:t>
      </w:r>
      <w:r w:rsidRPr="0005074C">
        <w:rPr>
          <w:spacing w:val="-4"/>
        </w:rPr>
        <w:t>w</w:t>
      </w:r>
      <w:r w:rsidRPr="0005074C">
        <w:t xml:space="preserve">e will </w:t>
      </w:r>
      <w:r w:rsidRPr="0005074C">
        <w:rPr>
          <w:spacing w:val="-4"/>
        </w:rPr>
        <w:t>w</w:t>
      </w:r>
      <w:r w:rsidRPr="0005074C">
        <w:t>ork</w:t>
      </w:r>
    </w:p>
    <w:p w14:paraId="28BA9C36" w14:textId="73975EB6" w:rsidR="001A649C" w:rsidRDefault="00DC4857" w:rsidP="001A649C">
      <w:r>
        <w:rPr>
          <w:noProof/>
        </w:rPr>
        <w:drawing>
          <wp:inline distT="0" distB="0" distL="0" distR="0" wp14:anchorId="11195AA4" wp14:editId="2D4E3D1E">
            <wp:extent cx="6116715" cy="4157941"/>
            <wp:effectExtent l="0" t="0" r="5080" b="0"/>
            <wp:docPr id="1189584106" name="Picture 2" descr="Map of Victoria showing regional engagement areas. More details below m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84106" name="Picture 2" descr="Map of Victoria showing regional engagement areas. More details below map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1038" cy="421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BD91" w14:textId="77777777" w:rsidR="00834978" w:rsidRPr="00834978" w:rsidRDefault="00834978" w:rsidP="00834978">
      <w:pPr>
        <w:pStyle w:val="Heading2"/>
        <w:spacing w:after="140"/>
      </w:pPr>
      <w:r w:rsidRPr="00834978">
        <w:t>Regional engagement areas</w:t>
      </w:r>
    </w:p>
    <w:p w14:paraId="56CD575D" w14:textId="77777777" w:rsidR="00834978" w:rsidRPr="00834978" w:rsidRDefault="00834978" w:rsidP="00834978">
      <w:pPr>
        <w:spacing w:after="140"/>
      </w:pPr>
      <w:r w:rsidRPr="00834978">
        <w:t>Gippsland</w:t>
      </w:r>
    </w:p>
    <w:p w14:paraId="1E9D7603" w14:textId="77777777" w:rsidR="00834978" w:rsidRPr="00834978" w:rsidRDefault="00834978" w:rsidP="00834978">
      <w:pPr>
        <w:spacing w:after="140"/>
      </w:pPr>
      <w:r w:rsidRPr="00834978">
        <w:t>Hume</w:t>
      </w:r>
    </w:p>
    <w:p w14:paraId="19C501CC" w14:textId="77777777" w:rsidR="00834978" w:rsidRPr="00834978" w:rsidRDefault="00834978" w:rsidP="00834978">
      <w:pPr>
        <w:spacing w:after="140"/>
      </w:pPr>
      <w:r w:rsidRPr="00834978">
        <w:t>Loddon Mallee</w:t>
      </w:r>
    </w:p>
    <w:p w14:paraId="35E2A522" w14:textId="77777777" w:rsidR="00834978" w:rsidRPr="00834978" w:rsidRDefault="00834978" w:rsidP="00834978">
      <w:pPr>
        <w:spacing w:after="140"/>
      </w:pPr>
      <w:r w:rsidRPr="00834978">
        <w:t>Grampians</w:t>
      </w:r>
    </w:p>
    <w:p w14:paraId="52E5E1C4" w14:textId="77777777" w:rsidR="00834978" w:rsidRPr="00834978" w:rsidRDefault="00834978" w:rsidP="00834978">
      <w:r w:rsidRPr="00834978">
        <w:t>Central Highlands</w:t>
      </w:r>
    </w:p>
    <w:p w14:paraId="581302EE" w14:textId="77777777" w:rsidR="00834978" w:rsidRPr="00834978" w:rsidRDefault="00834978" w:rsidP="00834978">
      <w:pPr>
        <w:pStyle w:val="Heading2"/>
        <w:spacing w:after="140"/>
      </w:pPr>
      <w:r w:rsidRPr="00834978">
        <w:t>Townships with sawmills</w:t>
      </w:r>
    </w:p>
    <w:p w14:paraId="6C643F6C" w14:textId="77777777" w:rsidR="00834978" w:rsidRPr="00834978" w:rsidRDefault="00834978" w:rsidP="00834978">
      <w:pPr>
        <w:spacing w:after="140"/>
      </w:pPr>
      <w:r w:rsidRPr="00834978">
        <w:t>Bairnsdale</w:t>
      </w:r>
    </w:p>
    <w:p w14:paraId="5CE1FFB4" w14:textId="77777777" w:rsidR="00834978" w:rsidRPr="00834978" w:rsidRDefault="00834978" w:rsidP="00834978">
      <w:pPr>
        <w:spacing w:after="140"/>
      </w:pPr>
      <w:r w:rsidRPr="00834978">
        <w:t>Beaufort</w:t>
      </w:r>
    </w:p>
    <w:p w14:paraId="651B84C4" w14:textId="77777777" w:rsidR="00834978" w:rsidRPr="00834978" w:rsidRDefault="00834978" w:rsidP="00834978">
      <w:pPr>
        <w:spacing w:after="140"/>
      </w:pPr>
      <w:r w:rsidRPr="00834978">
        <w:t>Bendoc</w:t>
      </w:r>
    </w:p>
    <w:p w14:paraId="6BC12E04" w14:textId="77777777" w:rsidR="00834978" w:rsidRPr="00834978" w:rsidRDefault="00834978" w:rsidP="00834978">
      <w:pPr>
        <w:spacing w:after="140"/>
      </w:pPr>
      <w:r w:rsidRPr="00834978">
        <w:t>Dandenong</w:t>
      </w:r>
    </w:p>
    <w:p w14:paraId="6D0F2EFC" w14:textId="77777777" w:rsidR="00834978" w:rsidRPr="00834978" w:rsidRDefault="00834978" w:rsidP="00834978">
      <w:pPr>
        <w:spacing w:after="140"/>
      </w:pPr>
      <w:r w:rsidRPr="00834978">
        <w:t>Geelong</w:t>
      </w:r>
    </w:p>
    <w:p w14:paraId="7A8A6A29" w14:textId="77777777" w:rsidR="00834978" w:rsidRPr="00834978" w:rsidRDefault="00834978" w:rsidP="00834978">
      <w:pPr>
        <w:spacing w:after="140"/>
      </w:pPr>
      <w:r w:rsidRPr="00834978">
        <w:t>Gladysdale</w:t>
      </w:r>
    </w:p>
    <w:p w14:paraId="2B17A766" w14:textId="77777777" w:rsidR="00834978" w:rsidRPr="00834978" w:rsidRDefault="00834978" w:rsidP="00834978">
      <w:pPr>
        <w:spacing w:after="140"/>
      </w:pPr>
      <w:r w:rsidRPr="00834978">
        <w:lastRenderedPageBreak/>
        <w:t>Hill End</w:t>
      </w:r>
    </w:p>
    <w:p w14:paraId="457DBB50" w14:textId="77777777" w:rsidR="00834978" w:rsidRPr="00834978" w:rsidRDefault="00834978" w:rsidP="00834978">
      <w:pPr>
        <w:spacing w:after="140"/>
      </w:pPr>
      <w:r w:rsidRPr="00834978">
        <w:t>Longwarry</w:t>
      </w:r>
    </w:p>
    <w:p w14:paraId="0387BBF1" w14:textId="77777777" w:rsidR="00834978" w:rsidRPr="00834978" w:rsidRDefault="00834978" w:rsidP="00834978">
      <w:pPr>
        <w:spacing w:after="140"/>
      </w:pPr>
      <w:r w:rsidRPr="00834978">
        <w:t>Mansfield</w:t>
      </w:r>
    </w:p>
    <w:p w14:paraId="0941B1CB" w14:textId="77777777" w:rsidR="00834978" w:rsidRPr="00834978" w:rsidRDefault="00834978" w:rsidP="00834978">
      <w:pPr>
        <w:spacing w:after="140"/>
      </w:pPr>
      <w:r w:rsidRPr="00834978">
        <w:t>Maryvale</w:t>
      </w:r>
    </w:p>
    <w:p w14:paraId="384E76CA" w14:textId="77777777" w:rsidR="00834978" w:rsidRPr="00834978" w:rsidRDefault="00834978" w:rsidP="00834978">
      <w:pPr>
        <w:spacing w:after="140"/>
      </w:pPr>
      <w:r w:rsidRPr="00834978">
        <w:t>Murrindindi</w:t>
      </w:r>
    </w:p>
    <w:p w14:paraId="352FE625" w14:textId="77777777" w:rsidR="00834978" w:rsidRPr="00834978" w:rsidRDefault="00834978" w:rsidP="00834978">
      <w:pPr>
        <w:spacing w:after="140"/>
      </w:pPr>
      <w:r w:rsidRPr="00834978">
        <w:t>Talbot</w:t>
      </w:r>
    </w:p>
    <w:p w14:paraId="099CED37" w14:textId="77777777" w:rsidR="00834978" w:rsidRPr="00834978" w:rsidRDefault="00834978" w:rsidP="00834978">
      <w:pPr>
        <w:pStyle w:val="Heading2"/>
        <w:spacing w:after="140"/>
      </w:pPr>
      <w:r w:rsidRPr="00834978">
        <w:t>Townships with sawmills/Local Development Strategies</w:t>
      </w:r>
    </w:p>
    <w:p w14:paraId="64450D4D" w14:textId="77777777" w:rsidR="00834978" w:rsidRPr="00834978" w:rsidRDefault="00834978" w:rsidP="00834978">
      <w:pPr>
        <w:spacing w:after="140"/>
      </w:pPr>
      <w:r w:rsidRPr="00834978">
        <w:t>Alexandra/Taggerty</w:t>
      </w:r>
    </w:p>
    <w:p w14:paraId="481C3743" w14:textId="77777777" w:rsidR="00834978" w:rsidRPr="00834978" w:rsidRDefault="00834978" w:rsidP="00834978">
      <w:pPr>
        <w:spacing w:after="140"/>
      </w:pPr>
      <w:r w:rsidRPr="00834978">
        <w:t>Benalla</w:t>
      </w:r>
    </w:p>
    <w:p w14:paraId="7D80DB94" w14:textId="77777777" w:rsidR="00834978" w:rsidRPr="00834978" w:rsidRDefault="00834978" w:rsidP="00834978">
      <w:pPr>
        <w:spacing w:after="140"/>
      </w:pPr>
      <w:r w:rsidRPr="00834978">
        <w:t>Corryong</w:t>
      </w:r>
    </w:p>
    <w:p w14:paraId="5374BF97" w14:textId="77777777" w:rsidR="00834978" w:rsidRPr="00834978" w:rsidRDefault="00834978" w:rsidP="00834978">
      <w:pPr>
        <w:spacing w:after="140"/>
      </w:pPr>
      <w:r w:rsidRPr="00834978">
        <w:t>Heyfield</w:t>
      </w:r>
    </w:p>
    <w:p w14:paraId="40E6E33D" w14:textId="77777777" w:rsidR="00834978" w:rsidRPr="00834978" w:rsidRDefault="00834978" w:rsidP="00834978">
      <w:pPr>
        <w:spacing w:after="140"/>
      </w:pPr>
      <w:r w:rsidRPr="00834978">
        <w:t>Koondrook</w:t>
      </w:r>
    </w:p>
    <w:p w14:paraId="74A87DC3" w14:textId="77777777" w:rsidR="00834978" w:rsidRPr="00834978" w:rsidRDefault="00834978" w:rsidP="00834978">
      <w:pPr>
        <w:spacing w:after="140"/>
      </w:pPr>
      <w:r w:rsidRPr="00834978">
        <w:t>Marysville</w:t>
      </w:r>
    </w:p>
    <w:p w14:paraId="7EEDA38A" w14:textId="77777777" w:rsidR="00834978" w:rsidRPr="00834978" w:rsidRDefault="00834978" w:rsidP="00834978">
      <w:pPr>
        <w:spacing w:after="140"/>
      </w:pPr>
      <w:r w:rsidRPr="00834978">
        <w:t>Noojee</w:t>
      </w:r>
    </w:p>
    <w:p w14:paraId="7DA7CF27" w14:textId="77777777" w:rsidR="00834978" w:rsidRPr="00834978" w:rsidRDefault="00834978" w:rsidP="00834978">
      <w:pPr>
        <w:spacing w:after="140"/>
      </w:pPr>
      <w:proofErr w:type="spellStart"/>
      <w:r w:rsidRPr="00834978">
        <w:t>Nowa</w:t>
      </w:r>
      <w:proofErr w:type="spellEnd"/>
      <w:r w:rsidRPr="00834978">
        <w:t xml:space="preserve"> </w:t>
      </w:r>
      <w:proofErr w:type="spellStart"/>
      <w:r w:rsidRPr="00834978">
        <w:t>Nowa</w:t>
      </w:r>
      <w:proofErr w:type="spellEnd"/>
    </w:p>
    <w:p w14:paraId="29C30C45" w14:textId="77777777" w:rsidR="00834978" w:rsidRPr="00834978" w:rsidRDefault="00834978" w:rsidP="00834978">
      <w:pPr>
        <w:spacing w:after="140"/>
      </w:pPr>
      <w:r w:rsidRPr="00834978">
        <w:t>Orbost</w:t>
      </w:r>
    </w:p>
    <w:p w14:paraId="3ABA8BB5" w14:textId="77777777" w:rsidR="00834978" w:rsidRPr="00834978" w:rsidRDefault="00834978" w:rsidP="00834978">
      <w:pPr>
        <w:spacing w:after="140"/>
      </w:pPr>
      <w:r w:rsidRPr="00834978">
        <w:t>Powelltown</w:t>
      </w:r>
    </w:p>
    <w:p w14:paraId="218E7406" w14:textId="77777777" w:rsidR="00834978" w:rsidRPr="00834978" w:rsidRDefault="00834978" w:rsidP="00834978">
      <w:pPr>
        <w:spacing w:after="140"/>
      </w:pPr>
      <w:r w:rsidRPr="00834978">
        <w:t>Swifts Creek</w:t>
      </w:r>
    </w:p>
    <w:p w14:paraId="7105D8C7" w14:textId="73CABBC0" w:rsidR="00834978" w:rsidRPr="00834978" w:rsidRDefault="00601BBB" w:rsidP="00834978">
      <w:pPr>
        <w:spacing w:after="140"/>
      </w:pPr>
      <w:r w:rsidRPr="00834978">
        <w:t>Warburton</w:t>
      </w:r>
    </w:p>
    <w:p w14:paraId="085A38E4" w14:textId="77777777" w:rsidR="00834978" w:rsidRPr="00834978" w:rsidRDefault="00834978" w:rsidP="00834978">
      <w:pPr>
        <w:spacing w:after="140"/>
      </w:pPr>
      <w:r w:rsidRPr="00834978">
        <w:t>Yarra Junction</w:t>
      </w:r>
    </w:p>
    <w:p w14:paraId="08453A34" w14:textId="77777777" w:rsidR="00834978" w:rsidRPr="00834978" w:rsidRDefault="00834978" w:rsidP="00834978">
      <w:r w:rsidRPr="00834978">
        <w:t>Yarram</w:t>
      </w:r>
    </w:p>
    <w:sectPr w:rsidR="00834978" w:rsidRPr="00834978" w:rsidSect="006C2DD6">
      <w:pgSz w:w="11906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VIC Light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57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BE277B"/>
    <w:multiLevelType w:val="hybridMultilevel"/>
    <w:tmpl w:val="46687F4E"/>
    <w:lvl w:ilvl="0" w:tplc="74A427B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C57"/>
    <w:multiLevelType w:val="hybridMultilevel"/>
    <w:tmpl w:val="33581D6A"/>
    <w:lvl w:ilvl="0" w:tplc="27EE55C4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2453"/>
    <w:multiLevelType w:val="multilevel"/>
    <w:tmpl w:val="08090025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63F1A2A"/>
    <w:multiLevelType w:val="multilevel"/>
    <w:tmpl w:val="08090025"/>
    <w:styleLink w:val="CurrentList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114605"/>
    <w:multiLevelType w:val="multilevel"/>
    <w:tmpl w:val="08090025"/>
    <w:styleLink w:val="CurrentList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6473212">
    <w:abstractNumId w:val="1"/>
  </w:num>
  <w:num w:numId="2" w16cid:durableId="31224983">
    <w:abstractNumId w:val="1"/>
  </w:num>
  <w:num w:numId="3" w16cid:durableId="104662435">
    <w:abstractNumId w:val="2"/>
  </w:num>
  <w:num w:numId="4" w16cid:durableId="1762530001">
    <w:abstractNumId w:val="1"/>
  </w:num>
  <w:num w:numId="5" w16cid:durableId="118693693">
    <w:abstractNumId w:val="0"/>
  </w:num>
  <w:num w:numId="6" w16cid:durableId="258175096">
    <w:abstractNumId w:val="0"/>
  </w:num>
  <w:num w:numId="7" w16cid:durableId="185869629">
    <w:abstractNumId w:val="0"/>
  </w:num>
  <w:num w:numId="8" w16cid:durableId="1405955688">
    <w:abstractNumId w:val="0"/>
  </w:num>
  <w:num w:numId="9" w16cid:durableId="1876888848">
    <w:abstractNumId w:val="0"/>
  </w:num>
  <w:num w:numId="10" w16cid:durableId="806360888">
    <w:abstractNumId w:val="0"/>
  </w:num>
  <w:num w:numId="11" w16cid:durableId="436829402">
    <w:abstractNumId w:val="0"/>
  </w:num>
  <w:num w:numId="12" w16cid:durableId="506210456">
    <w:abstractNumId w:val="0"/>
  </w:num>
  <w:num w:numId="13" w16cid:durableId="1968198214">
    <w:abstractNumId w:val="0"/>
  </w:num>
  <w:num w:numId="14" w16cid:durableId="2103839635">
    <w:abstractNumId w:val="0"/>
  </w:num>
  <w:num w:numId="15" w16cid:durableId="1289315122">
    <w:abstractNumId w:val="0"/>
  </w:num>
  <w:num w:numId="16" w16cid:durableId="1159229252">
    <w:abstractNumId w:val="3"/>
  </w:num>
  <w:num w:numId="17" w16cid:durableId="1786388993">
    <w:abstractNumId w:val="5"/>
  </w:num>
  <w:num w:numId="18" w16cid:durableId="168678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¤‘“"/>
  <w:noLineBreaksBefore w:lang="ja-JP" w:val="!),.:;?]}¢Ñä’”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4C"/>
    <w:rsid w:val="0005074C"/>
    <w:rsid w:val="000F12F8"/>
    <w:rsid w:val="001044B0"/>
    <w:rsid w:val="00116434"/>
    <w:rsid w:val="001A649C"/>
    <w:rsid w:val="00201CFD"/>
    <w:rsid w:val="003C6FFA"/>
    <w:rsid w:val="004B1EF4"/>
    <w:rsid w:val="00583A8B"/>
    <w:rsid w:val="00601BBB"/>
    <w:rsid w:val="006C2DD6"/>
    <w:rsid w:val="006C5E35"/>
    <w:rsid w:val="006E0DFB"/>
    <w:rsid w:val="00834978"/>
    <w:rsid w:val="00854D69"/>
    <w:rsid w:val="008A1FF1"/>
    <w:rsid w:val="0093634B"/>
    <w:rsid w:val="00A020A8"/>
    <w:rsid w:val="00BC0F92"/>
    <w:rsid w:val="00D24A92"/>
    <w:rsid w:val="00D5027B"/>
    <w:rsid w:val="00D8210F"/>
    <w:rsid w:val="00DC2AB2"/>
    <w:rsid w:val="00DC4857"/>
    <w:rsid w:val="00E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A97A2"/>
  <w14:defaultImageDpi w14:val="0"/>
  <w15:docId w15:val="{5E68620A-78B5-E143-8DD2-D95CBEF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34"/>
    <w:pPr>
      <w:suppressAutoHyphens/>
      <w:spacing w:after="280" w:line="276" w:lineRule="auto"/>
    </w:pPr>
    <w:rPr>
      <w:rFonts w:ascii="Arial" w:eastAsia="MS Mincho" w:hAnsi="Arial" w:cs="Arial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49C"/>
    <w:pPr>
      <w:keepNext/>
      <w:keepLines/>
      <w:spacing w:before="480"/>
      <w:outlineLvl w:val="0"/>
    </w:pPr>
    <w:rPr>
      <w:rFonts w:eastAsia="MS Gothic" w:cs="Times New Roman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B0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0DFB"/>
    <w:pPr>
      <w:keepNext/>
      <w:keepLines/>
      <w:spacing w:before="24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210F"/>
    <w:pPr>
      <w:keepNext/>
      <w:keepLines/>
      <w:numPr>
        <w:ilvl w:val="3"/>
        <w:numId w:val="15"/>
      </w:numPr>
      <w:spacing w:before="240" w:after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8210F"/>
    <w:pPr>
      <w:numPr>
        <w:ilvl w:val="4"/>
        <w:numId w:val="15"/>
      </w:numPr>
      <w:spacing w:before="240" w:after="60"/>
      <w:outlineLvl w:val="4"/>
    </w:pPr>
    <w:rPr>
      <w:rFonts w:cs="Times New Roman"/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210F"/>
    <w:pPr>
      <w:numPr>
        <w:ilvl w:val="5"/>
        <w:numId w:val="15"/>
      </w:num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10F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10F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10F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paragraph" w:customStyle="1" w:styleId="H1A4H">
    <w:name w:val="H1 (A4 H)"/>
    <w:basedOn w:val="NoParagraphStyle"/>
    <w:uiPriority w:val="99"/>
    <w:pPr>
      <w:suppressAutoHyphens/>
      <w:spacing w:line="570" w:lineRule="atLeast"/>
    </w:pPr>
    <w:rPr>
      <w:rFonts w:ascii="VIC" w:hAnsi="VIC" w:cs="VIC"/>
      <w:b/>
      <w:bCs/>
      <w:color w:val="FFFFFF"/>
      <w:spacing w:val="5"/>
      <w:sz w:val="50"/>
      <w:szCs w:val="50"/>
      <w:lang w:val="en-GB"/>
    </w:rPr>
  </w:style>
  <w:style w:type="paragraph" w:customStyle="1" w:styleId="BodyCopy">
    <w:name w:val="BodyCopy"/>
    <w:basedOn w:val="NoParagraphStyle"/>
    <w:uiPriority w:val="99"/>
    <w:pPr>
      <w:suppressAutoHyphens/>
      <w:spacing w:after="113" w:line="250" w:lineRule="atLeast"/>
    </w:pPr>
    <w:rPr>
      <w:rFonts w:ascii="VIC Light" w:hAnsi="VIC Light" w:cs="VIC Light"/>
      <w:sz w:val="18"/>
      <w:szCs w:val="18"/>
      <w:lang w:val="en-GB"/>
    </w:rPr>
  </w:style>
  <w:style w:type="paragraph" w:customStyle="1" w:styleId="Introtext">
    <w:name w:val="Intro text"/>
    <w:basedOn w:val="BodyCopy"/>
    <w:uiPriority w:val="99"/>
    <w:pPr>
      <w:spacing w:after="170" w:line="280" w:lineRule="atLeast"/>
    </w:pPr>
    <w:rPr>
      <w:rFonts w:ascii="VIC Medium" w:hAnsi="VIC Medium" w:cs="VIC Medium"/>
      <w:sz w:val="23"/>
      <w:szCs w:val="23"/>
    </w:rPr>
  </w:style>
  <w:style w:type="paragraph" w:customStyle="1" w:styleId="H2">
    <w:name w:val="H2"/>
    <w:basedOn w:val="NoParagraphStyle"/>
    <w:uiPriority w:val="99"/>
    <w:pPr>
      <w:suppressAutoHyphens/>
      <w:spacing w:before="170" w:after="170" w:line="300" w:lineRule="atLeast"/>
    </w:pPr>
    <w:rPr>
      <w:rFonts w:ascii="VIC" w:hAnsi="VIC" w:cs="VIC"/>
      <w:b/>
      <w:bCs/>
      <w:color w:val="00B500"/>
      <w:sz w:val="28"/>
      <w:szCs w:val="28"/>
      <w:lang w:val="en-GB"/>
    </w:rPr>
  </w:style>
  <w:style w:type="paragraph" w:customStyle="1" w:styleId="BasicParagraph">
    <w:name w:val="[Basic Paragraph]"/>
    <w:basedOn w:val="NoParagraphStyle"/>
    <w:uiPriority w:val="99"/>
    <w:pPr>
      <w:suppressAutoHyphens/>
    </w:pPr>
    <w:rPr>
      <w:rFonts w:ascii="VIC" w:hAnsi="VIC" w:cs="VIC"/>
      <w:lang w:val="en-GB"/>
    </w:rPr>
  </w:style>
  <w:style w:type="paragraph" w:customStyle="1" w:styleId="Bullets">
    <w:name w:val="Bullets"/>
    <w:basedOn w:val="BasicParagraph"/>
    <w:uiPriority w:val="99"/>
    <w:pPr>
      <w:spacing w:after="113" w:line="250" w:lineRule="atLeast"/>
      <w:ind w:left="227" w:hanging="227"/>
    </w:pPr>
    <w:rPr>
      <w:rFonts w:ascii="VIC Light" w:hAnsi="VIC Light" w:cs="VIC Light"/>
      <w:sz w:val="18"/>
      <w:szCs w:val="18"/>
    </w:rPr>
  </w:style>
  <w:style w:type="paragraph" w:customStyle="1" w:styleId="H3">
    <w:name w:val="H3"/>
    <w:basedOn w:val="NoParagraphStyle"/>
    <w:uiPriority w:val="99"/>
    <w:pPr>
      <w:keepNext/>
      <w:suppressAutoHyphens/>
      <w:spacing w:after="113"/>
    </w:pPr>
    <w:rPr>
      <w:rFonts w:ascii="VIC Medium" w:hAnsi="VIC Medium" w:cs="VIC Medium"/>
      <w:color w:val="59FF00"/>
      <w:lang w:val="en-GB"/>
    </w:rPr>
  </w:style>
  <w:style w:type="character" w:styleId="Hyperlink">
    <w:name w:val="Hyperlink"/>
    <w:uiPriority w:val="99"/>
    <w:unhideWhenUsed/>
    <w:rsid w:val="00D8210F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210F"/>
    <w:rPr>
      <w:rFonts w:ascii="Lucida Grande" w:eastAsia="MS Mincho" w:hAnsi="Lucida Grande" w:cs="Lucida Grande"/>
      <w:spacing w:val="-4"/>
      <w:kern w:val="0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8210F"/>
    <w:pPr>
      <w:spacing w:after="120"/>
    </w:pPr>
  </w:style>
  <w:style w:type="character" w:customStyle="1" w:styleId="BodyTextChar">
    <w:name w:val="Body Text Char"/>
    <w:link w:val="BodyText"/>
    <w:uiPriority w:val="99"/>
    <w:rsid w:val="00D8210F"/>
    <w:rPr>
      <w:rFonts w:ascii="Arial" w:eastAsia="MS Mincho" w:hAnsi="Arial" w:cs="Arial"/>
      <w:spacing w:val="-4"/>
      <w:kern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210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8210F"/>
    <w:rPr>
      <w:rFonts w:ascii="Arial" w:eastAsia="MS Mincho" w:hAnsi="Arial" w:cs="Arial"/>
      <w:spacing w:val="-4"/>
      <w:kern w:val="0"/>
      <w:lang w:eastAsia="en-US"/>
    </w:rPr>
  </w:style>
  <w:style w:type="paragraph" w:customStyle="1" w:styleId="TableCopy">
    <w:name w:val="Table Copy"/>
    <w:basedOn w:val="Normal"/>
    <w:qFormat/>
    <w:rsid w:val="00D8210F"/>
    <w:pPr>
      <w:spacing w:before="40" w:after="140"/>
    </w:pPr>
  </w:style>
  <w:style w:type="paragraph" w:customStyle="1" w:styleId="TableBullet">
    <w:name w:val="Table Bullet"/>
    <w:basedOn w:val="TableCopy"/>
    <w:qFormat/>
    <w:rsid w:val="00D8210F"/>
    <w:pPr>
      <w:numPr>
        <w:numId w:val="4"/>
      </w:numPr>
      <w:spacing w:before="0"/>
    </w:pPr>
  </w:style>
  <w:style w:type="paragraph" w:customStyle="1" w:styleId="Bullet">
    <w:name w:val="Bullet"/>
    <w:basedOn w:val="TableBullet"/>
    <w:qFormat/>
    <w:rsid w:val="00D8210F"/>
    <w:pPr>
      <w:ind w:left="284" w:hanging="284"/>
    </w:pPr>
  </w:style>
  <w:style w:type="paragraph" w:customStyle="1" w:styleId="Bullet2">
    <w:name w:val="Bullet 2"/>
    <w:basedOn w:val="Bullet"/>
    <w:qFormat/>
    <w:rsid w:val="00D8210F"/>
    <w:pPr>
      <w:numPr>
        <w:numId w:val="3"/>
      </w:numPr>
    </w:pPr>
  </w:style>
  <w:style w:type="paragraph" w:customStyle="1" w:styleId="Bulletlast">
    <w:name w:val="Bullet last"/>
    <w:basedOn w:val="Bullet"/>
    <w:qFormat/>
    <w:rsid w:val="00D8210F"/>
    <w:pPr>
      <w:spacing w:after="280"/>
    </w:pPr>
  </w:style>
  <w:style w:type="character" w:styleId="Emphasis">
    <w:name w:val="Emphasis"/>
    <w:uiPriority w:val="20"/>
    <w:qFormat/>
    <w:rsid w:val="00D8210F"/>
    <w:rPr>
      <w:rFonts w:ascii="Arial" w:hAnsi="Arial"/>
      <w:i/>
      <w:iCs/>
    </w:rPr>
  </w:style>
  <w:style w:type="character" w:styleId="FollowedHyperlink">
    <w:name w:val="FollowedHyperlink"/>
    <w:uiPriority w:val="99"/>
    <w:semiHidden/>
    <w:unhideWhenUsed/>
    <w:rsid w:val="00D8210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210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D8210F"/>
    <w:rPr>
      <w:rFonts w:ascii="Arial" w:eastAsia="MS Mincho" w:hAnsi="Arial" w:cs="Arial"/>
      <w:spacing w:val="-4"/>
      <w:kern w:val="0"/>
      <w:sz w:val="16"/>
      <w:lang w:eastAsia="en-US"/>
    </w:rPr>
  </w:style>
  <w:style w:type="character" w:styleId="FootnoteReference">
    <w:name w:val="footnote reference"/>
    <w:uiPriority w:val="99"/>
    <w:unhideWhenUsed/>
    <w:rsid w:val="00D8210F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8210F"/>
    <w:pPr>
      <w:spacing w:after="6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D8210F"/>
    <w:rPr>
      <w:rFonts w:ascii="Arial" w:eastAsia="MS Mincho" w:hAnsi="Arial" w:cs="Arial"/>
      <w:spacing w:val="-4"/>
      <w:kern w:val="0"/>
      <w:sz w:val="20"/>
      <w:lang w:eastAsia="en-US"/>
    </w:rPr>
  </w:style>
  <w:style w:type="character" w:customStyle="1" w:styleId="GridTable1Light1">
    <w:name w:val="Grid Table 1 Light1"/>
    <w:uiPriority w:val="33"/>
    <w:qFormat/>
    <w:rsid w:val="00D8210F"/>
    <w:rPr>
      <w:rFonts w:ascii="Arial" w:hAnsi="Arial"/>
      <w:b/>
      <w:bCs/>
      <w:i/>
      <w:iCs/>
      <w:spacing w:val="5"/>
    </w:rPr>
  </w:style>
  <w:style w:type="character" w:customStyle="1" w:styleId="Heading1Char">
    <w:name w:val="Heading 1 Char"/>
    <w:link w:val="Heading1"/>
    <w:uiPriority w:val="9"/>
    <w:rsid w:val="00D8210F"/>
    <w:rPr>
      <w:rFonts w:ascii="Arial" w:eastAsia="MS Gothic" w:hAnsi="Arial" w:cs="Times New Roman"/>
      <w:b/>
      <w:bCs/>
      <w:spacing w:val="-4"/>
      <w:kern w:val="0"/>
      <w:sz w:val="36"/>
      <w:szCs w:val="32"/>
      <w:lang w:eastAsia="en-US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8210F"/>
    <w:pPr>
      <w:spacing w:after="0"/>
      <w:ind w:left="567" w:hanging="567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21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8210F"/>
    <w:rPr>
      <w:rFonts w:ascii="Arial" w:eastAsia="MS Mincho" w:hAnsi="Arial" w:cs="Arial"/>
      <w:spacing w:val="-4"/>
      <w:kern w:val="0"/>
      <w:lang w:eastAsia="en-US"/>
    </w:rPr>
  </w:style>
  <w:style w:type="character" w:customStyle="1" w:styleId="Heading2Char">
    <w:name w:val="Heading 2 Char"/>
    <w:link w:val="Heading2"/>
    <w:uiPriority w:val="9"/>
    <w:rsid w:val="001044B0"/>
    <w:rPr>
      <w:rFonts w:ascii="Arial" w:eastAsia="MS Gothic" w:hAnsi="Arial" w:cs="Times New Roman"/>
      <w:b/>
      <w:bCs/>
      <w:kern w:val="0"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8210F"/>
    <w:rPr>
      <w:rFonts w:ascii="Arial" w:eastAsia="MS Gothic" w:hAnsi="Arial" w:cs="Arial"/>
      <w:b/>
      <w:bCs/>
      <w:spacing w:val="-4"/>
      <w:kern w:val="0"/>
      <w:sz w:val="28"/>
      <w:lang w:eastAsia="en-US"/>
    </w:rPr>
  </w:style>
  <w:style w:type="character" w:customStyle="1" w:styleId="Heading4Char">
    <w:name w:val="Heading 4 Char"/>
    <w:link w:val="Heading4"/>
    <w:uiPriority w:val="9"/>
    <w:rsid w:val="00D8210F"/>
    <w:rPr>
      <w:rFonts w:ascii="Arial" w:eastAsia="MS Gothic" w:hAnsi="Arial" w:cs="Arial"/>
      <w:b/>
      <w:bCs/>
      <w:iCs/>
      <w:spacing w:val="-4"/>
      <w:kern w:val="0"/>
      <w:lang w:eastAsia="en-US"/>
    </w:rPr>
  </w:style>
  <w:style w:type="character" w:customStyle="1" w:styleId="Heading5Char">
    <w:name w:val="Heading 5 Char"/>
    <w:link w:val="Heading5"/>
    <w:uiPriority w:val="9"/>
    <w:rsid w:val="00D8210F"/>
    <w:rPr>
      <w:rFonts w:ascii="Arial" w:eastAsia="MS Mincho" w:hAnsi="Arial" w:cs="Times New Roman"/>
      <w:b/>
      <w:bCs/>
      <w:iCs/>
      <w:spacing w:val="-4"/>
      <w:kern w:val="0"/>
      <w:sz w:val="22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D8210F"/>
    <w:rPr>
      <w:rFonts w:ascii="Arial" w:eastAsia="Times New Roman" w:hAnsi="Arial" w:cs="Times New Roman"/>
      <w:b/>
      <w:bCs/>
      <w:spacing w:val="-4"/>
      <w:kern w:val="0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10F"/>
    <w:rPr>
      <w:rFonts w:asciiTheme="majorHAnsi" w:eastAsiaTheme="majorEastAsia" w:hAnsiTheme="majorHAnsi" w:cstheme="majorBidi"/>
      <w:i/>
      <w:iCs/>
      <w:color w:val="1F3763" w:themeColor="accent1" w:themeShade="7F"/>
      <w:spacing w:val="-4"/>
      <w:kern w:val="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10F"/>
    <w:rPr>
      <w:rFonts w:asciiTheme="majorHAnsi" w:eastAsiaTheme="majorEastAsia" w:hAnsiTheme="majorHAnsi" w:cstheme="majorBidi"/>
      <w:color w:val="272727" w:themeColor="text1" w:themeTint="D8"/>
      <w:spacing w:val="-4"/>
      <w:kern w:val="0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10F"/>
    <w:rPr>
      <w:rFonts w:asciiTheme="majorHAnsi" w:eastAsiaTheme="majorEastAsia" w:hAnsiTheme="majorHAnsi" w:cstheme="majorBidi"/>
      <w:i/>
      <w:iCs/>
      <w:color w:val="272727" w:themeColor="text1" w:themeTint="D8"/>
      <w:spacing w:val="-4"/>
      <w:kern w:val="0"/>
      <w:sz w:val="21"/>
      <w:szCs w:val="21"/>
      <w:lang w:eastAsia="en-US"/>
    </w:rPr>
  </w:style>
  <w:style w:type="paragraph" w:customStyle="1" w:styleId="Normalbeforebullets">
    <w:name w:val="Normal before bullets"/>
    <w:basedOn w:val="Normal"/>
    <w:qFormat/>
    <w:rsid w:val="00D8210F"/>
    <w:pPr>
      <w:keepNext/>
      <w:spacing w:after="140"/>
    </w:pPr>
  </w:style>
  <w:style w:type="character" w:styleId="PageNumber">
    <w:name w:val="page number"/>
    <w:uiPriority w:val="99"/>
    <w:semiHidden/>
    <w:unhideWhenUsed/>
    <w:rsid w:val="00D8210F"/>
  </w:style>
  <w:style w:type="character" w:customStyle="1" w:styleId="PlainTable31">
    <w:name w:val="Plain Table 31"/>
    <w:uiPriority w:val="19"/>
    <w:qFormat/>
    <w:rsid w:val="00D8210F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D8210F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D8210F"/>
    <w:rPr>
      <w:rFonts w:ascii="Arial" w:hAnsi="Arial"/>
      <w:smallCaps/>
      <w:color w:val="5A5A5A"/>
    </w:rPr>
  </w:style>
  <w:style w:type="character" w:styleId="Strong">
    <w:name w:val="Strong"/>
    <w:uiPriority w:val="22"/>
    <w:qFormat/>
    <w:rsid w:val="00D8210F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8210F"/>
    <w:pPr>
      <w:spacing w:after="360"/>
      <w:outlineLvl w:val="1"/>
    </w:pPr>
    <w:rPr>
      <w:rFonts w:eastAsia="Times New Roman" w:cs="Times New Roman"/>
      <w:sz w:val="36"/>
    </w:rPr>
  </w:style>
  <w:style w:type="character" w:customStyle="1" w:styleId="SubtitleChar">
    <w:name w:val="Subtitle Char"/>
    <w:link w:val="Subtitle"/>
    <w:uiPriority w:val="11"/>
    <w:rsid w:val="00D8210F"/>
    <w:rPr>
      <w:rFonts w:ascii="Arial" w:eastAsia="Times New Roman" w:hAnsi="Arial" w:cs="Times New Roman"/>
      <w:kern w:val="0"/>
      <w:sz w:val="36"/>
      <w:lang w:eastAsia="en-US"/>
    </w:rPr>
  </w:style>
  <w:style w:type="table" w:styleId="TableGrid">
    <w:name w:val="Table Grid"/>
    <w:basedOn w:val="TableNormal"/>
    <w:uiPriority w:val="59"/>
    <w:rsid w:val="00D8210F"/>
    <w:rPr>
      <w:rFonts w:ascii="Arial" w:eastAsia="MS Mincho" w:hAnsi="Arial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GridLight1">
    <w:name w:val="Table Grid Light1"/>
    <w:uiPriority w:val="32"/>
    <w:qFormat/>
    <w:rsid w:val="00D8210F"/>
    <w:rPr>
      <w:rFonts w:ascii="Arial" w:hAnsi="Arial"/>
      <w:b/>
      <w:bCs/>
      <w:smallCaps/>
      <w:color w:val="5B9BD5"/>
      <w:spacing w:val="5"/>
    </w:rPr>
  </w:style>
  <w:style w:type="paragraph" w:customStyle="1" w:styleId="TableHeading">
    <w:name w:val="Table Heading"/>
    <w:basedOn w:val="Normal"/>
    <w:qFormat/>
    <w:rsid w:val="00D8210F"/>
    <w:pPr>
      <w:spacing w:before="140" w:after="140"/>
    </w:pPr>
    <w:rPr>
      <w:b/>
    </w:rPr>
  </w:style>
  <w:style w:type="paragraph" w:customStyle="1" w:styleId="TableTitle">
    <w:name w:val="Table Title"/>
    <w:basedOn w:val="Normalbeforebullets"/>
    <w:qFormat/>
    <w:rsid w:val="00D8210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16434"/>
    <w:pPr>
      <w:spacing w:after="360"/>
      <w:contextualSpacing/>
    </w:pPr>
    <w:rPr>
      <w:rFonts w:eastAsia="MS Gothic"/>
      <w:b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16434"/>
    <w:rPr>
      <w:rFonts w:ascii="Arial" w:eastAsia="MS Gothic" w:hAnsi="Arial" w:cs="Arial"/>
      <w:b/>
      <w:kern w:val="28"/>
      <w:sz w:val="52"/>
      <w:szCs w:val="52"/>
      <w:lang w:eastAsia="en-US"/>
    </w:rPr>
  </w:style>
  <w:style w:type="paragraph" w:styleId="TOC1">
    <w:name w:val="toc 1"/>
    <w:basedOn w:val="Normal"/>
    <w:next w:val="Normal"/>
    <w:uiPriority w:val="39"/>
    <w:unhideWhenUsed/>
    <w:rsid w:val="00D8210F"/>
    <w:pPr>
      <w:tabs>
        <w:tab w:val="right" w:leader="dot" w:pos="9628"/>
      </w:tabs>
      <w:spacing w:before="240" w:after="60"/>
    </w:pPr>
    <w:rPr>
      <w:rFonts w:cs="Calibri (Body)"/>
      <w:b/>
      <w:bCs/>
      <w:noProof/>
    </w:rPr>
  </w:style>
  <w:style w:type="paragraph" w:styleId="TOC2">
    <w:name w:val="toc 2"/>
    <w:basedOn w:val="Normal"/>
    <w:next w:val="Normal"/>
    <w:uiPriority w:val="39"/>
    <w:unhideWhenUsed/>
    <w:rsid w:val="00D8210F"/>
    <w:pPr>
      <w:spacing w:before="120" w:after="60"/>
      <w:ind w:left="238"/>
    </w:pPr>
    <w:rPr>
      <w:b/>
      <w:bCs/>
      <w:szCs w:val="22"/>
    </w:rPr>
  </w:style>
  <w:style w:type="paragraph" w:styleId="TOC3">
    <w:name w:val="toc 3"/>
    <w:basedOn w:val="Normal"/>
    <w:next w:val="Normal"/>
    <w:uiPriority w:val="39"/>
    <w:unhideWhenUsed/>
    <w:rsid w:val="00D8210F"/>
    <w:pPr>
      <w:spacing w:after="60"/>
      <w:ind w:left="482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10F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8210F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8210F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8210F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8210F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8210F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8210F"/>
    <w:pPr>
      <w:spacing w:after="0"/>
      <w:ind w:left="567" w:hanging="567"/>
      <w:outlineLvl w:val="9"/>
    </w:pPr>
    <w:rPr>
      <w:rFonts w:eastAsia="Times New Roman"/>
      <w:color w:val="2F5496"/>
      <w:sz w:val="28"/>
      <w:szCs w:val="28"/>
    </w:rPr>
  </w:style>
  <w:style w:type="numbering" w:customStyle="1" w:styleId="CurrentList1">
    <w:name w:val="Current List1"/>
    <w:uiPriority w:val="99"/>
    <w:rsid w:val="001044B0"/>
    <w:pPr>
      <w:numPr>
        <w:numId w:val="16"/>
      </w:numPr>
    </w:pPr>
  </w:style>
  <w:style w:type="numbering" w:customStyle="1" w:styleId="CurrentList2">
    <w:name w:val="Current List2"/>
    <w:uiPriority w:val="99"/>
    <w:rsid w:val="006E0DFB"/>
    <w:pPr>
      <w:numPr>
        <w:numId w:val="17"/>
      </w:numPr>
    </w:pPr>
  </w:style>
  <w:style w:type="paragraph" w:styleId="List">
    <w:name w:val="List"/>
    <w:basedOn w:val="Normal"/>
    <w:uiPriority w:val="99"/>
    <w:unhideWhenUsed/>
    <w:rsid w:val="00E347F5"/>
    <w:pPr>
      <w:ind w:left="283" w:hanging="283"/>
      <w:contextualSpacing/>
    </w:pPr>
  </w:style>
  <w:style w:type="numbering" w:customStyle="1" w:styleId="CurrentList3">
    <w:name w:val="Current List3"/>
    <w:uiPriority w:val="99"/>
    <w:rsid w:val="001A649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sir.vic.gov.au/forestry/grants/community-development-fund" TargetMode="External"/><Relationship Id="rId13" Type="http://schemas.openxmlformats.org/officeDocument/2006/relationships/hyperlink" Target="mailto:yoshi.dewilde@ecodev.vic.gov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jeff.svigos%40ecodev.vic.gov.au?subject=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th.fitzclarence@ecodev.vic.gov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forestrytransition%40djpr.vic.gov.au?subject=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ic.gov.au/forestry" TargetMode="External"/><Relationship Id="rId14" Type="http://schemas.openxmlformats.org/officeDocument/2006/relationships/hyperlink" Target="mailto:jenny.pena@ecode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9" ma:contentTypeDescription="DEDJTR Document" ma:contentTypeScope="" ma:versionID="93d766dc5c5a5d9110173654ddf0454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940ab30f2cade75218006b5f21935d77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E00C-176A-4E7A-AEE7-055EBAA4D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74A88-820C-49F3-8E1D-F69A8AF49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467</Words>
  <Characters>3480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Transition Team Fact Sheet</dc:title>
  <dc:subject/>
  <dc:creator/>
  <cp:keywords/>
  <dc:description/>
  <cp:lastModifiedBy>Freelance Designer2 (DJSIR)</cp:lastModifiedBy>
  <cp:revision>25</cp:revision>
  <dcterms:created xsi:type="dcterms:W3CDTF">2023-09-05T22:41:00Z</dcterms:created>
  <dcterms:modified xsi:type="dcterms:W3CDTF">2023-09-06T22:27:00Z</dcterms:modified>
  <cp:category/>
</cp:coreProperties>
</file>